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372C" w14:textId="77777777" w:rsidR="008978A5" w:rsidRDefault="008978A5" w:rsidP="008978A5"/>
    <w:p w14:paraId="6E42754A" w14:textId="77777777" w:rsidR="008978A5" w:rsidRDefault="008978A5" w:rsidP="008978A5">
      <w:r>
        <w:t xml:space="preserve">        </w:t>
      </w:r>
    </w:p>
    <w:p w14:paraId="069A7DB7" w14:textId="77777777" w:rsidR="008978A5" w:rsidRPr="004B35A2" w:rsidRDefault="008978A5" w:rsidP="008978A5">
      <w:pPr>
        <w:rPr>
          <w:b/>
          <w:bCs/>
        </w:rPr>
      </w:pPr>
      <w:r w:rsidRPr="004B35A2">
        <w:rPr>
          <w:b/>
          <w:bCs/>
        </w:rPr>
        <w:t>JUDETUL  CALARASI</w:t>
      </w:r>
    </w:p>
    <w:p w14:paraId="6FD58342" w14:textId="77777777" w:rsidR="008978A5" w:rsidRPr="004B35A2" w:rsidRDefault="008978A5" w:rsidP="008978A5">
      <w:pPr>
        <w:rPr>
          <w:b/>
          <w:bCs/>
        </w:rPr>
      </w:pPr>
      <w:r w:rsidRPr="004B35A2">
        <w:rPr>
          <w:b/>
          <w:bCs/>
        </w:rPr>
        <w:t>COMUNA LUICA</w:t>
      </w:r>
    </w:p>
    <w:p w14:paraId="6D197A81" w14:textId="77777777" w:rsidR="008978A5" w:rsidRPr="004B35A2" w:rsidRDefault="008978A5" w:rsidP="008978A5">
      <w:pPr>
        <w:rPr>
          <w:b/>
          <w:bCs/>
        </w:rPr>
      </w:pPr>
      <w:r w:rsidRPr="004B35A2">
        <w:rPr>
          <w:b/>
          <w:bCs/>
        </w:rPr>
        <w:t>CONSILIUL LOCAL</w:t>
      </w:r>
    </w:p>
    <w:p w14:paraId="057D86B3" w14:textId="3537A25C" w:rsidR="008978A5" w:rsidRPr="004B35A2" w:rsidRDefault="008978A5" w:rsidP="008978A5">
      <w:pPr>
        <w:rPr>
          <w:b/>
          <w:bCs/>
        </w:rPr>
      </w:pPr>
      <w:r w:rsidRPr="004B35A2">
        <w:rPr>
          <w:b/>
          <w:bCs/>
        </w:rPr>
        <w:t>Nr.</w:t>
      </w:r>
      <w:r>
        <w:rPr>
          <w:b/>
          <w:bCs/>
        </w:rPr>
        <w:t>10/3.04.2026</w:t>
      </w:r>
    </w:p>
    <w:p w14:paraId="3BA540CB" w14:textId="2A17098B" w:rsidR="008978A5" w:rsidRPr="008978A5" w:rsidRDefault="008978A5" w:rsidP="008978A5">
      <w:pPr>
        <w:pStyle w:val="Heading1"/>
        <w:jc w:val="center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8A5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PROIECT DE HOTARARE</w:t>
      </w:r>
    </w:p>
    <w:p w14:paraId="4DB37553" w14:textId="38BA34E0" w:rsidR="008978A5" w:rsidRPr="008978A5" w:rsidRDefault="008978A5" w:rsidP="008978A5">
      <w:pPr>
        <w:pStyle w:val="BodyText"/>
        <w:rPr>
          <w:b/>
          <w:bCs/>
        </w:rPr>
      </w:pPr>
      <w:r w:rsidRPr="008978A5">
        <w:rPr>
          <w:b/>
          <w:bCs/>
        </w:rPr>
        <w:t>privind aprobarea incheierii  exercitiului bugetar pe anul 202</w:t>
      </w:r>
      <w:r>
        <w:rPr>
          <w:b/>
          <w:bCs/>
        </w:rPr>
        <w:t>5</w:t>
      </w:r>
    </w:p>
    <w:p w14:paraId="78A8D939" w14:textId="77777777" w:rsidR="008978A5" w:rsidRPr="004B35A2" w:rsidRDefault="008978A5" w:rsidP="008978A5">
      <w:pPr>
        <w:pStyle w:val="BodyText"/>
      </w:pPr>
    </w:p>
    <w:p w14:paraId="00A26B61" w14:textId="77777777" w:rsidR="008978A5" w:rsidRDefault="008978A5" w:rsidP="008978A5">
      <w:r>
        <w:tab/>
        <w:t>DOBRIN ION - PRIMARUL COMUNEI LUICA,JUDETUL CALARASI</w:t>
      </w:r>
    </w:p>
    <w:p w14:paraId="71FE0B87" w14:textId="77777777" w:rsidR="008978A5" w:rsidRDefault="008978A5" w:rsidP="008978A5">
      <w:r>
        <w:tab/>
        <w:t>Avand in vedere:</w:t>
      </w:r>
    </w:p>
    <w:p w14:paraId="3A0D2917" w14:textId="77777777" w:rsidR="008978A5" w:rsidRDefault="008978A5" w:rsidP="008978A5"/>
    <w:p w14:paraId="25EE1DB7" w14:textId="77777777" w:rsidR="008978A5" w:rsidRDefault="008978A5" w:rsidP="008978A5">
      <w:pPr>
        <w:pStyle w:val="BodyText"/>
        <w:numPr>
          <w:ilvl w:val="0"/>
          <w:numId w:val="2"/>
        </w:numPr>
        <w:jc w:val="both"/>
      </w:pPr>
      <w:r>
        <w:rPr>
          <w:bCs/>
        </w:rPr>
        <w:t>Dispozitiile art. 57 alin (1) din Legea nr. 273/2006 privind finantele publice locale</w:t>
      </w:r>
    </w:p>
    <w:p w14:paraId="3AF6BE76" w14:textId="77777777" w:rsidR="008978A5" w:rsidRDefault="008978A5" w:rsidP="008978A5">
      <w:pPr>
        <w:numPr>
          <w:ilvl w:val="0"/>
          <w:numId w:val="2"/>
        </w:numPr>
        <w:jc w:val="both"/>
      </w:pPr>
      <w:r>
        <w:rPr>
          <w:bCs/>
        </w:rPr>
        <w:t>dispozitiile Legii  nr.52/2003</w:t>
      </w:r>
      <w:r>
        <w:t xml:space="preserve">  privind transparenta  decizionala  in  administratia  publica;</w:t>
      </w:r>
    </w:p>
    <w:p w14:paraId="26F58B90" w14:textId="77777777" w:rsidR="008978A5" w:rsidRDefault="008978A5" w:rsidP="008978A5">
      <w:pPr>
        <w:numPr>
          <w:ilvl w:val="0"/>
          <w:numId w:val="2"/>
        </w:numPr>
        <w:jc w:val="both"/>
      </w:pPr>
      <w:r>
        <w:t xml:space="preserve">dispozitiile </w:t>
      </w:r>
      <w:r w:rsidRPr="00690340">
        <w:t>OUG 57/2019 privind Codul administrativ,cu modificarile si completarile ulterioare.</w:t>
      </w:r>
    </w:p>
    <w:p w14:paraId="34F7CCDC" w14:textId="77777777" w:rsidR="008978A5" w:rsidRDefault="008978A5" w:rsidP="008978A5"/>
    <w:p w14:paraId="217ADA95" w14:textId="77777777" w:rsidR="008978A5" w:rsidRDefault="008978A5" w:rsidP="008978A5"/>
    <w:p w14:paraId="012044A0" w14:textId="77777777" w:rsidR="008978A5" w:rsidRDefault="008978A5" w:rsidP="008978A5"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In temeiul art. 136, alin(1) din  OUG 57/2019 privind Codul administrativ,cu modificarile si completarile ulterioare.</w:t>
      </w:r>
    </w:p>
    <w:p w14:paraId="025DF679" w14:textId="77777777" w:rsidR="008978A5" w:rsidRDefault="008978A5" w:rsidP="008978A5">
      <w:pPr>
        <w:rPr>
          <w:b/>
          <w:bCs/>
        </w:rPr>
      </w:pPr>
    </w:p>
    <w:p w14:paraId="69C53FCB" w14:textId="77777777" w:rsidR="008978A5" w:rsidRDefault="008978A5" w:rsidP="008978A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 O T A R A S T E</w:t>
      </w:r>
    </w:p>
    <w:p w14:paraId="4F2D45A9" w14:textId="77777777" w:rsidR="008978A5" w:rsidRDefault="008978A5" w:rsidP="008978A5"/>
    <w:p w14:paraId="16D638FE" w14:textId="080B4C69" w:rsidR="008978A5" w:rsidRDefault="008978A5" w:rsidP="008978A5">
      <w:pPr>
        <w:pStyle w:val="BodyText"/>
        <w:tabs>
          <w:tab w:val="left" w:pos="720"/>
        </w:tabs>
        <w:jc w:val="both"/>
      </w:pPr>
      <w:r>
        <w:rPr>
          <w:b/>
          <w:bCs/>
        </w:rPr>
        <w:t xml:space="preserve">                  Art.1</w:t>
      </w:r>
      <w:r>
        <w:t xml:space="preserve">  </w:t>
      </w:r>
      <w:r w:rsidR="005B66AB" w:rsidRPr="005B66AB">
        <w:t>Aprobarea incheierii  exercitiului bugetar de la finele anului 2025  la partea de venituri cu suma de 5.890.774  lei ,la partea de cheltuieli cu suma de 6.914.087  lei , cu un  deficit de -1.023.313  lei , conform contului anual de executie  de la data de 31.12.2025.</w:t>
      </w:r>
    </w:p>
    <w:p w14:paraId="33551E86" w14:textId="77777777" w:rsidR="008978A5" w:rsidRDefault="008978A5" w:rsidP="008978A5">
      <w:pPr>
        <w:pStyle w:val="BodyText"/>
        <w:tabs>
          <w:tab w:val="left" w:pos="720"/>
        </w:tabs>
        <w:jc w:val="left"/>
      </w:pPr>
    </w:p>
    <w:p w14:paraId="6380C1A3" w14:textId="77777777" w:rsidR="008978A5" w:rsidRDefault="008978A5" w:rsidP="008978A5">
      <w:pPr>
        <w:pStyle w:val="BodyText"/>
        <w:tabs>
          <w:tab w:val="left" w:pos="720"/>
        </w:tabs>
        <w:jc w:val="both"/>
      </w:pPr>
      <w:r>
        <w:t xml:space="preserve">    </w:t>
      </w:r>
      <w:r>
        <w:tab/>
        <w:t xml:space="preserve">     </w:t>
      </w:r>
      <w:r>
        <w:rPr>
          <w:b/>
          <w:bCs/>
        </w:rPr>
        <w:t>Art.2</w:t>
      </w:r>
      <w:r>
        <w:t xml:space="preserve"> Compartimentul financiar-contabil va duce la indeplinire prevederile prezentului,iar secretarul general al comunei va comunica  prezenta tuturor factorilor interesati.</w:t>
      </w:r>
    </w:p>
    <w:p w14:paraId="5D916494" w14:textId="77777777" w:rsidR="008978A5" w:rsidRDefault="008978A5" w:rsidP="008978A5">
      <w:pPr>
        <w:pStyle w:val="BodyText"/>
        <w:tabs>
          <w:tab w:val="left" w:pos="720"/>
        </w:tabs>
        <w:jc w:val="both"/>
      </w:pPr>
      <w:r>
        <w:tab/>
        <w:t xml:space="preserve">     </w:t>
      </w:r>
      <w:r w:rsidRPr="008978A5">
        <w:rPr>
          <w:b/>
          <w:bCs/>
        </w:rPr>
        <w:t>Art.3.</w:t>
      </w:r>
      <w:r>
        <w:t>Secretarul general al comunei Luica,judetul Calarasi va comunica prezenta tuturor factorilor interesati.</w:t>
      </w:r>
    </w:p>
    <w:p w14:paraId="27A5B5F9" w14:textId="77777777" w:rsidR="008978A5" w:rsidRDefault="008978A5" w:rsidP="008978A5">
      <w:pPr>
        <w:pStyle w:val="BodyText"/>
        <w:tabs>
          <w:tab w:val="left" w:pos="720"/>
        </w:tabs>
        <w:jc w:val="both"/>
      </w:pPr>
    </w:p>
    <w:p w14:paraId="5A07660D" w14:textId="5C65E482" w:rsidR="008978A5" w:rsidRPr="004B35A2" w:rsidRDefault="008978A5" w:rsidP="008978A5">
      <w:pPr>
        <w:pStyle w:val="BodyText"/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Avizat de legalitate,</w:t>
      </w:r>
    </w:p>
    <w:p w14:paraId="68E2ECB1" w14:textId="77777777" w:rsidR="008978A5" w:rsidRPr="004B35A2" w:rsidRDefault="008978A5" w:rsidP="008978A5">
      <w:pPr>
        <w:pStyle w:val="BodyText"/>
        <w:tabs>
          <w:tab w:val="left" w:pos="720"/>
        </w:tabs>
        <w:jc w:val="both"/>
        <w:rPr>
          <w:b/>
          <w:bCs/>
        </w:rPr>
      </w:pPr>
      <w:r w:rsidRPr="004B35A2">
        <w:rPr>
          <w:b/>
          <w:bCs/>
        </w:rPr>
        <w:tab/>
        <w:t>PRIMAR,</w:t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  <w:t>SECRETAR GENERAL</w:t>
      </w:r>
    </w:p>
    <w:p w14:paraId="649F38B0" w14:textId="77777777" w:rsidR="008978A5" w:rsidRDefault="008978A5" w:rsidP="008978A5">
      <w:pPr>
        <w:pStyle w:val="BodyText"/>
        <w:tabs>
          <w:tab w:val="left" w:pos="720"/>
        </w:tabs>
        <w:jc w:val="both"/>
        <w:rPr>
          <w:b/>
          <w:bCs/>
        </w:rPr>
      </w:pPr>
      <w:r w:rsidRPr="004B35A2">
        <w:rPr>
          <w:b/>
          <w:bCs/>
        </w:rPr>
        <w:tab/>
        <w:t xml:space="preserve">DOBRIN ION </w:t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</w:r>
      <w:r w:rsidRPr="004B35A2">
        <w:rPr>
          <w:b/>
          <w:bCs/>
        </w:rPr>
        <w:tab/>
        <w:t>CONSTANTIN CRISTIANA</w:t>
      </w:r>
    </w:p>
    <w:p w14:paraId="4B4E917A" w14:textId="77777777" w:rsidR="008978A5" w:rsidRDefault="008978A5" w:rsidP="008978A5">
      <w:pPr>
        <w:pStyle w:val="BodyText"/>
        <w:tabs>
          <w:tab w:val="left" w:pos="720"/>
        </w:tabs>
        <w:jc w:val="both"/>
        <w:rPr>
          <w:b/>
          <w:bCs/>
        </w:rPr>
      </w:pPr>
    </w:p>
    <w:p w14:paraId="202FD17C" w14:textId="77777777" w:rsidR="008978A5" w:rsidRDefault="008978A5" w:rsidP="008978A5">
      <w:pPr>
        <w:pStyle w:val="BodyText"/>
        <w:tabs>
          <w:tab w:val="left" w:pos="720"/>
        </w:tabs>
        <w:jc w:val="both"/>
        <w:rPr>
          <w:b/>
          <w:bCs/>
        </w:rPr>
      </w:pPr>
    </w:p>
    <w:p w14:paraId="6B5216D9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A6CCA"/>
    <w:multiLevelType w:val="hybridMultilevel"/>
    <w:tmpl w:val="9050F54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1280226">
    <w:abstractNumId w:val="0"/>
  </w:num>
  <w:num w:numId="2" w16cid:durableId="129749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57"/>
    <w:rsid w:val="00414741"/>
    <w:rsid w:val="00420357"/>
    <w:rsid w:val="005029F0"/>
    <w:rsid w:val="005B66AB"/>
    <w:rsid w:val="008978A5"/>
    <w:rsid w:val="00EB530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4860"/>
  <w15:chartTrackingRefBased/>
  <w15:docId w15:val="{8704A34B-B36C-4061-8797-0F65A23B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3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8978A5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978A5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Spacing">
    <w:name w:val="No Spacing"/>
    <w:uiPriority w:val="1"/>
    <w:qFormat/>
    <w:rsid w:val="008978A5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2026-05-12T07:49:00Z</cp:lastPrinted>
  <dcterms:created xsi:type="dcterms:W3CDTF">2026-04-23T07:07:00Z</dcterms:created>
  <dcterms:modified xsi:type="dcterms:W3CDTF">2026-05-12T07:50:00Z</dcterms:modified>
</cp:coreProperties>
</file>