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2472E" w14:textId="3607FE4E" w:rsidR="00843729" w:rsidRPr="00E071CE" w:rsidRDefault="00843729" w:rsidP="00843729">
      <w:pPr>
        <w:ind w:right="18" w:firstLine="180"/>
        <w:jc w:val="right"/>
        <w:rPr>
          <w:b/>
          <w:lang w:val="de-DE"/>
        </w:rPr>
      </w:pPr>
      <w:r w:rsidRPr="00E071CE">
        <w:rPr>
          <w:color w:val="000000"/>
          <w:lang w:val="ro-RO"/>
        </w:rPr>
        <w:t> </w:t>
      </w:r>
      <w:r w:rsidRPr="00E071CE">
        <w:rPr>
          <w:b/>
          <w:lang w:val="de-DE"/>
        </w:rPr>
        <w:t xml:space="preserve">Anexa nr. </w:t>
      </w:r>
      <w:r>
        <w:rPr>
          <w:b/>
          <w:lang w:val="de-DE"/>
        </w:rPr>
        <w:t xml:space="preserve">4 </w:t>
      </w:r>
      <w:r w:rsidRPr="00E071CE">
        <w:rPr>
          <w:b/>
          <w:lang w:val="de-DE"/>
        </w:rPr>
        <w:t>la HCL nr</w:t>
      </w:r>
      <w:r>
        <w:rPr>
          <w:b/>
          <w:lang w:val="de-DE"/>
        </w:rPr>
        <w:t>.</w:t>
      </w:r>
      <w:r w:rsidR="00251C23">
        <w:rPr>
          <w:b/>
          <w:lang w:val="de-DE"/>
        </w:rPr>
        <w:t>13/30.04.2026</w:t>
      </w:r>
    </w:p>
    <w:p w14:paraId="32A1970A" w14:textId="77777777" w:rsidR="00843729" w:rsidRPr="00E071CE" w:rsidRDefault="00843729" w:rsidP="00843729">
      <w:pPr>
        <w:ind w:right="18" w:firstLine="180"/>
        <w:rPr>
          <w:color w:val="000000"/>
          <w:lang w:val="ro-RO"/>
        </w:rPr>
      </w:pPr>
    </w:p>
    <w:p w14:paraId="7C2C209D" w14:textId="5F194DA9" w:rsidR="00843729" w:rsidRDefault="00843729" w:rsidP="00843729">
      <w:pPr>
        <w:ind w:right="18" w:firstLine="180"/>
        <w:jc w:val="center"/>
        <w:rPr>
          <w:rStyle w:val="Strong"/>
          <w:rFonts w:eastAsiaTheme="majorEastAsia"/>
          <w:color w:val="000000"/>
          <w:lang w:val="ro-RO"/>
        </w:rPr>
      </w:pPr>
      <w:r w:rsidRPr="00E071CE">
        <w:rPr>
          <w:color w:val="000000"/>
          <w:lang w:val="ro-RO"/>
        </w:rPr>
        <w:br/>
      </w:r>
      <w:r w:rsidRPr="00E071CE">
        <w:rPr>
          <w:rStyle w:val="Strong"/>
          <w:rFonts w:eastAsiaTheme="majorEastAsia"/>
          <w:color w:val="000000"/>
          <w:lang w:val="ro-RO"/>
        </w:rPr>
        <w:t>CONTRACT-CADRU</w:t>
      </w:r>
      <w:r w:rsidRPr="00E071CE">
        <w:rPr>
          <w:b/>
          <w:bCs/>
          <w:color w:val="000000"/>
          <w:lang w:val="ro-RO"/>
        </w:rPr>
        <w:br/>
      </w:r>
      <w:r w:rsidRPr="00E071CE">
        <w:rPr>
          <w:rStyle w:val="Strong"/>
          <w:rFonts w:eastAsiaTheme="majorEastAsia"/>
          <w:color w:val="000000"/>
          <w:lang w:val="ro-RO"/>
        </w:rPr>
        <w:t xml:space="preserve">de închiriere </w:t>
      </w:r>
      <w:r>
        <w:rPr>
          <w:rStyle w:val="Strong"/>
          <w:rFonts w:eastAsiaTheme="majorEastAsia"/>
          <w:color w:val="000000"/>
          <w:lang w:val="ro-RO"/>
        </w:rPr>
        <w:t xml:space="preserve">prin atribuire directă a </w:t>
      </w:r>
      <w:r w:rsidRPr="00E071CE">
        <w:rPr>
          <w:rStyle w:val="Strong"/>
          <w:rFonts w:eastAsiaTheme="majorEastAsia"/>
          <w:color w:val="000000"/>
          <w:lang w:val="ro-RO"/>
        </w:rPr>
        <w:t>suprafeţ</w:t>
      </w:r>
      <w:r>
        <w:rPr>
          <w:rStyle w:val="Strong"/>
          <w:rFonts w:eastAsiaTheme="majorEastAsia"/>
          <w:color w:val="000000"/>
          <w:lang w:val="ro-RO"/>
        </w:rPr>
        <w:t>elor</w:t>
      </w:r>
      <w:r w:rsidRPr="00E071CE">
        <w:rPr>
          <w:rStyle w:val="Strong"/>
          <w:rFonts w:eastAsiaTheme="majorEastAsia"/>
          <w:color w:val="000000"/>
          <w:lang w:val="ro-RO"/>
        </w:rPr>
        <w:t xml:space="preserve"> de pajişti aflate în domeniul </w:t>
      </w:r>
      <w:r w:rsidR="00251C23">
        <w:rPr>
          <w:rStyle w:val="Strong"/>
          <w:rFonts w:eastAsiaTheme="majorEastAsia"/>
          <w:color w:val="000000"/>
          <w:lang w:val="ro-RO"/>
        </w:rPr>
        <w:t>public</w:t>
      </w:r>
      <w:r w:rsidRPr="00E071CE">
        <w:rPr>
          <w:rStyle w:val="Strong"/>
          <w:rFonts w:eastAsiaTheme="majorEastAsia"/>
          <w:color w:val="000000"/>
          <w:lang w:val="ro-RO"/>
        </w:rPr>
        <w:t xml:space="preserve"> </w:t>
      </w:r>
    </w:p>
    <w:p w14:paraId="43EC19E6" w14:textId="77777777" w:rsidR="00843729" w:rsidRPr="00F470A7" w:rsidRDefault="00843729" w:rsidP="00843729">
      <w:pPr>
        <w:ind w:right="18" w:firstLine="180"/>
        <w:jc w:val="center"/>
        <w:rPr>
          <w:b/>
          <w:bCs/>
          <w:color w:val="000000"/>
          <w:lang w:val="ro-RO"/>
        </w:rPr>
      </w:pPr>
      <w:r w:rsidRPr="00E071CE">
        <w:rPr>
          <w:rStyle w:val="Strong"/>
          <w:rFonts w:eastAsiaTheme="majorEastAsia"/>
          <w:color w:val="000000"/>
          <w:lang w:val="ro-RO"/>
        </w:rPr>
        <w:t xml:space="preserve">al comunei </w:t>
      </w:r>
      <w:r>
        <w:rPr>
          <w:rStyle w:val="Strong"/>
          <w:rFonts w:eastAsiaTheme="majorEastAsia"/>
          <w:color w:val="000000"/>
          <w:lang w:val="ro-RO"/>
        </w:rPr>
        <w:t>Luica,judetul Calarasi</w:t>
      </w:r>
    </w:p>
    <w:p w14:paraId="53AA77ED" w14:textId="77777777" w:rsidR="00843729" w:rsidRPr="00E071CE" w:rsidRDefault="00843729" w:rsidP="00843729">
      <w:pPr>
        <w:ind w:right="18" w:firstLine="180"/>
        <w:jc w:val="center"/>
        <w:rPr>
          <w:color w:val="000000"/>
          <w:lang w:val="ro-RO"/>
        </w:rPr>
      </w:pPr>
      <w:r w:rsidRPr="00E071CE">
        <w:rPr>
          <w:color w:val="000000"/>
          <w:lang w:val="ro-RO"/>
        </w:rPr>
        <w:br/>
        <w:t xml:space="preserve">   Încheiat astăzi </w:t>
      </w:r>
      <w:r>
        <w:rPr>
          <w:color w:val="000000"/>
          <w:lang w:val="ro-RO"/>
        </w:rPr>
        <w:t>______________</w:t>
      </w:r>
    </w:p>
    <w:p w14:paraId="4DC7A41A" w14:textId="77777777" w:rsidR="00843729" w:rsidRPr="00E071CE" w:rsidRDefault="00843729" w:rsidP="00843729">
      <w:pPr>
        <w:ind w:right="18" w:firstLine="180"/>
        <w:jc w:val="both"/>
        <w:rPr>
          <w:b/>
          <w:bCs/>
          <w:color w:val="000000"/>
          <w:lang w:val="ro-RO"/>
        </w:rPr>
      </w:pPr>
      <w:r w:rsidRPr="00E071CE">
        <w:rPr>
          <w:color w:val="000000"/>
          <w:lang w:val="ro-RO"/>
        </w:rPr>
        <w:br/>
        <w:t>  </w:t>
      </w:r>
      <w:r w:rsidRPr="00E071CE">
        <w:rPr>
          <w:rStyle w:val="Strong"/>
          <w:rFonts w:eastAsiaTheme="majorEastAsia"/>
          <w:color w:val="000000"/>
          <w:lang w:val="ro-RO"/>
        </w:rPr>
        <w:t xml:space="preserve"> I. PĂRŢILE CONTRACTANTE</w:t>
      </w:r>
    </w:p>
    <w:p w14:paraId="7EEF4D96" w14:textId="77777777" w:rsidR="00843729" w:rsidRPr="00E071CE" w:rsidRDefault="00843729" w:rsidP="00843729">
      <w:pPr>
        <w:ind w:right="18" w:firstLine="180"/>
        <w:jc w:val="both"/>
        <w:rPr>
          <w:color w:val="000000"/>
          <w:lang w:val="ro-RO"/>
        </w:rPr>
      </w:pPr>
      <w:r w:rsidRPr="00E071CE">
        <w:rPr>
          <w:color w:val="000000"/>
          <w:lang w:val="ro-RO"/>
        </w:rPr>
        <w:t xml:space="preserve">1. Între COMUNA </w:t>
      </w:r>
      <w:r>
        <w:rPr>
          <w:color w:val="000000"/>
          <w:lang w:val="ro-RO"/>
        </w:rPr>
        <w:t>Luica</w:t>
      </w:r>
      <w:r w:rsidRPr="00E071CE">
        <w:rPr>
          <w:color w:val="000000"/>
          <w:lang w:val="ro-RO"/>
        </w:rPr>
        <w:t xml:space="preserve">, cu sediul în </w:t>
      </w:r>
      <w:r>
        <w:rPr>
          <w:color w:val="000000"/>
          <w:lang w:val="ro-RO"/>
        </w:rPr>
        <w:t>Luica</w:t>
      </w:r>
      <w:r w:rsidRPr="00E071CE">
        <w:rPr>
          <w:color w:val="000000"/>
          <w:lang w:val="ro-RO"/>
        </w:rPr>
        <w:t xml:space="preserve">, str. </w:t>
      </w:r>
      <w:r>
        <w:rPr>
          <w:color w:val="000000"/>
          <w:lang w:val="ro-RO"/>
        </w:rPr>
        <w:t>ION CREANGĂ, nr. 12</w:t>
      </w:r>
      <w:r w:rsidRPr="00E071CE">
        <w:rPr>
          <w:color w:val="000000"/>
          <w:lang w:val="ro-RO"/>
        </w:rPr>
        <w:t xml:space="preserve">, telefon/fax </w:t>
      </w:r>
      <w:r>
        <w:rPr>
          <w:color w:val="000000"/>
          <w:lang w:val="ro-RO"/>
        </w:rPr>
        <w:t xml:space="preserve"> 0242527021</w:t>
      </w:r>
      <w:r w:rsidRPr="00E071CE">
        <w:rPr>
          <w:color w:val="000000"/>
          <w:lang w:val="ro-RO"/>
        </w:rPr>
        <w:t xml:space="preserve">, având codul unic de înregistrare </w:t>
      </w:r>
      <w:r>
        <w:rPr>
          <w:color w:val="000000"/>
          <w:lang w:val="ro-RO"/>
        </w:rPr>
        <w:t>3796810</w:t>
      </w:r>
      <w:r w:rsidRPr="00E071CE">
        <w:rPr>
          <w:color w:val="000000"/>
          <w:lang w:val="ro-RO"/>
        </w:rPr>
        <w:t xml:space="preserve">, cont deschis la Trezoreria </w:t>
      </w:r>
      <w:r>
        <w:rPr>
          <w:color w:val="000000"/>
          <w:lang w:val="ro-RO"/>
        </w:rPr>
        <w:t>Budesti</w:t>
      </w:r>
      <w:r w:rsidRPr="00E071CE">
        <w:rPr>
          <w:color w:val="000000"/>
          <w:lang w:val="ro-RO"/>
        </w:rPr>
        <w:t xml:space="preserve"> ........................................................, reprezentată legal prin primar </w:t>
      </w:r>
      <w:r>
        <w:rPr>
          <w:color w:val="000000"/>
          <w:lang w:val="ro-RO"/>
        </w:rPr>
        <w:t xml:space="preserve">DOBRIN ION </w:t>
      </w:r>
      <w:r w:rsidRPr="00E071CE">
        <w:rPr>
          <w:color w:val="000000"/>
          <w:lang w:val="ro-RO"/>
        </w:rPr>
        <w:t xml:space="preserve">, în calitate de locator, </w:t>
      </w:r>
    </w:p>
    <w:p w14:paraId="3D807305" w14:textId="77777777" w:rsidR="00843729" w:rsidRPr="00E071CE" w:rsidRDefault="00843729" w:rsidP="00843729">
      <w:pPr>
        <w:ind w:right="18" w:firstLine="180"/>
        <w:jc w:val="both"/>
        <w:rPr>
          <w:color w:val="000000"/>
          <w:lang w:val="ro-RO"/>
        </w:rPr>
      </w:pPr>
    </w:p>
    <w:p w14:paraId="03C966A7" w14:textId="77777777" w:rsidR="00843729" w:rsidRPr="00E071CE" w:rsidRDefault="00843729" w:rsidP="00843729">
      <w:pPr>
        <w:ind w:right="18" w:firstLine="180"/>
        <w:jc w:val="both"/>
        <w:rPr>
          <w:color w:val="000000"/>
          <w:lang w:val="ro-RO"/>
        </w:rPr>
      </w:pPr>
      <w:r w:rsidRPr="00E071CE">
        <w:rPr>
          <w:color w:val="000000"/>
          <w:lang w:val="ro-RO"/>
        </w:rPr>
        <w:t>şi</w:t>
      </w:r>
    </w:p>
    <w:p w14:paraId="6073D45B" w14:textId="77777777" w:rsidR="00843729" w:rsidRPr="00E071CE" w:rsidRDefault="00843729" w:rsidP="00843729">
      <w:pPr>
        <w:ind w:right="18" w:firstLine="180"/>
        <w:jc w:val="both"/>
        <w:rPr>
          <w:color w:val="000000"/>
          <w:lang w:val="ro-RO"/>
        </w:rPr>
      </w:pPr>
    </w:p>
    <w:p w14:paraId="56A69008" w14:textId="77777777" w:rsidR="00843729" w:rsidRPr="00E071CE" w:rsidRDefault="00843729" w:rsidP="00843729">
      <w:pPr>
        <w:ind w:right="18" w:firstLine="180"/>
        <w:jc w:val="both"/>
        <w:rPr>
          <w:color w:val="000000"/>
          <w:lang w:val="ro-RO"/>
        </w:rPr>
      </w:pPr>
      <w:r w:rsidRPr="00E071CE">
        <w:rPr>
          <w:color w:val="000000"/>
          <w:lang w:val="ro-RO"/>
        </w:rPr>
        <w:t xml:space="preserve">2. ............................................................, cu exploatatia*) în localitatea ............................................., str. ............................................ nr. ......., bl. ..........., sc. ........., et. .........., ap. ......, judeţul </w:t>
      </w:r>
      <w:r>
        <w:rPr>
          <w:color w:val="000000"/>
          <w:lang w:val="ro-RO"/>
        </w:rPr>
        <w:t>Botoşani</w:t>
      </w:r>
      <w:r w:rsidRPr="00E071CE">
        <w:rPr>
          <w:color w:val="000000"/>
          <w:lang w:val="ro-RO"/>
        </w:rPr>
        <w:t xml:space="preserve">, având CNP/CUI ..............................................., nr. din Registrul national al exploatatiilor (RNE) ................/................../.................., contul nr. ................................................, deschis la .................................................., telefon ...................., fax .........................................., reprezenată prin ............................................................, </w:t>
      </w:r>
    </w:p>
    <w:p w14:paraId="4EF06F1A" w14:textId="77777777" w:rsidR="00843729" w:rsidRPr="00E071CE" w:rsidRDefault="00843729" w:rsidP="00843729">
      <w:pPr>
        <w:ind w:right="18" w:firstLine="180"/>
        <w:jc w:val="both"/>
        <w:rPr>
          <w:color w:val="000000"/>
          <w:lang w:val="ro-RO"/>
        </w:rPr>
      </w:pPr>
      <w:r w:rsidRPr="00E071CE">
        <w:rPr>
          <w:color w:val="000000"/>
          <w:lang w:val="ro-RO"/>
        </w:rPr>
        <w:t>cu funcţia de ........................, în calitate de locatar,</w:t>
      </w:r>
    </w:p>
    <w:p w14:paraId="78E31D5F" w14:textId="77777777" w:rsidR="00843729" w:rsidRPr="00E071CE" w:rsidRDefault="00843729" w:rsidP="00843729">
      <w:pPr>
        <w:ind w:right="18" w:firstLine="180"/>
        <w:jc w:val="both"/>
        <w:rPr>
          <w:color w:val="000000"/>
          <w:lang w:val="ro-RO"/>
        </w:rPr>
      </w:pPr>
      <w:r w:rsidRPr="00E071CE">
        <w:rPr>
          <w:color w:val="000000"/>
          <w:lang w:val="ro-RO"/>
        </w:rPr>
        <w:t>_________</w:t>
      </w:r>
    </w:p>
    <w:p w14:paraId="3BEAB90D" w14:textId="77777777" w:rsidR="00843729" w:rsidRPr="00EE79E5" w:rsidRDefault="00843729" w:rsidP="00843729">
      <w:pPr>
        <w:ind w:right="18" w:firstLine="180"/>
        <w:jc w:val="both"/>
        <w:rPr>
          <w:color w:val="000000"/>
          <w:sz w:val="22"/>
          <w:szCs w:val="22"/>
          <w:lang w:val="ro-RO"/>
        </w:rPr>
      </w:pPr>
      <w:r w:rsidRPr="00E071CE">
        <w:rPr>
          <w:color w:val="000000"/>
          <w:lang w:val="ro-RO"/>
        </w:rPr>
        <w:t xml:space="preserve">  *) </w:t>
      </w:r>
      <w:r w:rsidRPr="00EE79E5">
        <w:rPr>
          <w:color w:val="000000"/>
          <w:sz w:val="22"/>
          <w:szCs w:val="22"/>
          <w:lang w:val="ro-RO"/>
        </w:rPr>
        <w:t>În cazul formei asociative se completează de către reprezentantul legal al acesteia cu datele exploataţiilor membrilor formei asociative.</w:t>
      </w:r>
    </w:p>
    <w:p w14:paraId="36CA0529" w14:textId="77777777" w:rsidR="00843729" w:rsidRPr="00E071CE" w:rsidRDefault="00843729" w:rsidP="00843729">
      <w:pPr>
        <w:ind w:right="18" w:firstLine="180"/>
        <w:jc w:val="both"/>
        <w:rPr>
          <w:color w:val="000000"/>
          <w:lang w:val="ro-RO"/>
        </w:rPr>
      </w:pPr>
      <w:r w:rsidRPr="00E071CE">
        <w:rPr>
          <w:color w:val="000000"/>
          <w:lang w:val="ro-RO"/>
        </w:rPr>
        <w:br/>
        <w:t xml:space="preserve">la sediul locatorului din loc. </w:t>
      </w:r>
      <w:r>
        <w:rPr>
          <w:color w:val="000000"/>
          <w:lang w:val="ro-RO"/>
        </w:rPr>
        <w:t>Luica, str. Ion Creangă, nr. 12</w:t>
      </w:r>
      <w:r w:rsidRPr="00E071CE">
        <w:rPr>
          <w:color w:val="000000"/>
          <w:lang w:val="ro-RO"/>
        </w:rPr>
        <w:t xml:space="preserve">, com. </w:t>
      </w:r>
      <w:r>
        <w:rPr>
          <w:color w:val="000000"/>
          <w:lang w:val="ro-RO"/>
        </w:rPr>
        <w:t>Luica</w:t>
      </w:r>
      <w:r w:rsidRPr="00E071CE">
        <w:rPr>
          <w:color w:val="000000"/>
          <w:lang w:val="ro-RO"/>
        </w:rPr>
        <w:t xml:space="preserve">, jud. </w:t>
      </w:r>
      <w:r>
        <w:rPr>
          <w:color w:val="000000"/>
          <w:lang w:val="ro-RO"/>
        </w:rPr>
        <w:t>Calarasi</w:t>
      </w:r>
      <w:r w:rsidRPr="00E071CE">
        <w:rPr>
          <w:color w:val="000000"/>
          <w:lang w:val="ro-RO"/>
        </w:rPr>
        <w:t>,</w:t>
      </w:r>
    </w:p>
    <w:p w14:paraId="7F34BCC6" w14:textId="77777777" w:rsidR="00843729" w:rsidRPr="00E071CE" w:rsidRDefault="00843729" w:rsidP="00843729">
      <w:pPr>
        <w:jc w:val="center"/>
        <w:rPr>
          <w:i/>
          <w:color w:val="000000"/>
          <w:lang w:val="ro-RO"/>
        </w:rPr>
      </w:pPr>
      <w:r w:rsidRPr="00E071CE">
        <w:rPr>
          <w:color w:val="000000"/>
          <w:lang w:val="ro-RO"/>
        </w:rPr>
        <w:br/>
      </w:r>
      <w:r w:rsidRPr="00E071CE">
        <w:rPr>
          <w:i/>
          <w:color w:val="000000"/>
          <w:lang w:val="ro-RO"/>
        </w:rPr>
        <w:t>În teme</w:t>
      </w:r>
      <w:r>
        <w:rPr>
          <w:i/>
          <w:color w:val="000000"/>
          <w:lang w:val="ro-RO"/>
        </w:rPr>
        <w:t xml:space="preserve">iul prevederilor Codului civil </w:t>
      </w:r>
      <w:r w:rsidRPr="00E071CE">
        <w:rPr>
          <w:i/>
          <w:color w:val="000000"/>
          <w:lang w:val="ro-RO"/>
        </w:rPr>
        <w:t xml:space="preserve">şi al Hotărârii Consiliului Local al Comunei </w:t>
      </w:r>
      <w:r>
        <w:rPr>
          <w:i/>
          <w:color w:val="000000"/>
          <w:lang w:val="ro-RO"/>
        </w:rPr>
        <w:t>Luica</w:t>
      </w:r>
      <w:r w:rsidRPr="00E071CE">
        <w:rPr>
          <w:i/>
          <w:color w:val="000000"/>
          <w:lang w:val="ro-RO"/>
        </w:rPr>
        <w:t xml:space="preserve"> nr. ....../.................., privind aprobarea </w:t>
      </w:r>
      <w:proofErr w:type="spellStart"/>
      <w:r w:rsidRPr="00E071CE">
        <w:rPr>
          <w:i/>
        </w:rPr>
        <w:t>închirierii</w:t>
      </w:r>
      <w:proofErr w:type="spellEnd"/>
      <w:r w:rsidRPr="00E071CE">
        <w:rPr>
          <w:i/>
        </w:rPr>
        <w:t xml:space="preserve"> </w:t>
      </w:r>
      <w:proofErr w:type="spellStart"/>
      <w:r w:rsidRPr="00E071CE">
        <w:rPr>
          <w:i/>
        </w:rPr>
        <w:t>prin</w:t>
      </w:r>
      <w:proofErr w:type="spellEnd"/>
      <w:r w:rsidRPr="00E071CE">
        <w:rPr>
          <w:i/>
        </w:rPr>
        <w:t xml:space="preserve"> </w:t>
      </w:r>
      <w:proofErr w:type="spellStart"/>
      <w:r w:rsidRPr="00E071CE">
        <w:rPr>
          <w:i/>
        </w:rPr>
        <w:t>atrib</w:t>
      </w:r>
      <w:r>
        <w:rPr>
          <w:i/>
        </w:rPr>
        <w:t>uire</w:t>
      </w:r>
      <w:proofErr w:type="spellEnd"/>
      <w:r>
        <w:rPr>
          <w:i/>
        </w:rPr>
        <w:t xml:space="preserve"> </w:t>
      </w:r>
      <w:proofErr w:type="spellStart"/>
      <w:r>
        <w:rPr>
          <w:i/>
        </w:rPr>
        <w:t>directă</w:t>
      </w:r>
      <w:proofErr w:type="spellEnd"/>
      <w:r>
        <w:rPr>
          <w:i/>
        </w:rPr>
        <w:t xml:space="preserve"> a </w:t>
      </w:r>
      <w:proofErr w:type="spellStart"/>
      <w:r>
        <w:rPr>
          <w:i/>
        </w:rPr>
        <w:t>suprafeţei</w:t>
      </w:r>
      <w:proofErr w:type="spellEnd"/>
      <w:r>
        <w:rPr>
          <w:i/>
        </w:rPr>
        <w:t xml:space="preserve"> </w:t>
      </w:r>
      <w:proofErr w:type="spellStart"/>
      <w:r>
        <w:rPr>
          <w:i/>
        </w:rPr>
        <w:t>disponibile</w:t>
      </w:r>
      <w:proofErr w:type="spellEnd"/>
      <w:r>
        <w:rPr>
          <w:i/>
        </w:rPr>
        <w:t xml:space="preserve"> de</w:t>
      </w:r>
      <w:r w:rsidRPr="00E071CE">
        <w:rPr>
          <w:i/>
        </w:rPr>
        <w:t xml:space="preserve"> </w:t>
      </w:r>
      <w:proofErr w:type="spellStart"/>
      <w:r w:rsidRPr="00E071CE">
        <w:rPr>
          <w:i/>
        </w:rPr>
        <w:t>pajişte</w:t>
      </w:r>
      <w:proofErr w:type="spellEnd"/>
      <w:r w:rsidRPr="00E071CE">
        <w:rPr>
          <w:i/>
        </w:rPr>
        <w:t xml:space="preserve">, </w:t>
      </w:r>
      <w:proofErr w:type="spellStart"/>
      <w:r w:rsidRPr="00E071CE">
        <w:rPr>
          <w:i/>
        </w:rPr>
        <w:t>aparţinând</w:t>
      </w:r>
      <w:proofErr w:type="spellEnd"/>
      <w:r w:rsidRPr="00E071CE">
        <w:rPr>
          <w:i/>
        </w:rPr>
        <w:t xml:space="preserve"> </w:t>
      </w:r>
      <w:proofErr w:type="spellStart"/>
      <w:r w:rsidRPr="00E071CE">
        <w:rPr>
          <w:i/>
        </w:rPr>
        <w:t>domeniului</w:t>
      </w:r>
      <w:proofErr w:type="spellEnd"/>
      <w:r w:rsidRPr="00E071CE">
        <w:rPr>
          <w:i/>
        </w:rPr>
        <w:t xml:space="preserve"> </w:t>
      </w:r>
      <w:proofErr w:type="spellStart"/>
      <w:r w:rsidRPr="00E071CE">
        <w:rPr>
          <w:i/>
        </w:rPr>
        <w:t>privat</w:t>
      </w:r>
      <w:proofErr w:type="spellEnd"/>
      <w:r w:rsidRPr="00E071CE">
        <w:rPr>
          <w:i/>
        </w:rPr>
        <w:t xml:space="preserve"> al </w:t>
      </w:r>
      <w:proofErr w:type="spellStart"/>
      <w:r w:rsidRPr="00E071CE">
        <w:rPr>
          <w:i/>
        </w:rPr>
        <w:t>comunei</w:t>
      </w:r>
      <w:proofErr w:type="spellEnd"/>
      <w:r w:rsidRPr="00E071CE">
        <w:rPr>
          <w:i/>
        </w:rPr>
        <w:t xml:space="preserve"> </w:t>
      </w:r>
      <w:proofErr w:type="spellStart"/>
      <w:r>
        <w:rPr>
          <w:i/>
        </w:rPr>
        <w:t>LUica</w:t>
      </w:r>
      <w:proofErr w:type="spellEnd"/>
      <w:r w:rsidRPr="00E071CE">
        <w:rPr>
          <w:i/>
        </w:rPr>
        <w:t xml:space="preserve">, </w:t>
      </w:r>
      <w:proofErr w:type="spellStart"/>
      <w:r w:rsidRPr="00E071CE">
        <w:rPr>
          <w:i/>
        </w:rPr>
        <w:t>jud</w:t>
      </w:r>
      <w:proofErr w:type="spellEnd"/>
      <w:r w:rsidRPr="00E071CE">
        <w:rPr>
          <w:i/>
        </w:rPr>
        <w:t>.</w:t>
      </w:r>
      <w:r>
        <w:rPr>
          <w:i/>
        </w:rPr>
        <w:t xml:space="preserve"> </w:t>
      </w:r>
      <w:proofErr w:type="spellStart"/>
      <w:r>
        <w:rPr>
          <w:i/>
        </w:rPr>
        <w:t>Calarasi</w:t>
      </w:r>
      <w:proofErr w:type="spellEnd"/>
      <w:r w:rsidRPr="00E071CE">
        <w:rPr>
          <w:i/>
        </w:rPr>
        <w:t xml:space="preserve">, </w:t>
      </w:r>
      <w:proofErr w:type="spellStart"/>
      <w:r w:rsidRPr="00E071CE">
        <w:rPr>
          <w:i/>
        </w:rPr>
        <w:t>potrivit</w:t>
      </w:r>
      <w:proofErr w:type="spellEnd"/>
      <w:r w:rsidRPr="00E071CE">
        <w:rPr>
          <w:i/>
        </w:rPr>
        <w:t xml:space="preserve"> art. 9, </w:t>
      </w:r>
      <w:proofErr w:type="spellStart"/>
      <w:r w:rsidRPr="00E071CE">
        <w:rPr>
          <w:i/>
        </w:rPr>
        <w:t>alin</w:t>
      </w:r>
      <w:proofErr w:type="spellEnd"/>
      <w:r w:rsidRPr="00E071CE">
        <w:rPr>
          <w:i/>
        </w:rPr>
        <w:t>. (2) din O.U.G. nr. 34/2013</w:t>
      </w:r>
      <w:r>
        <w:rPr>
          <w:i/>
        </w:rPr>
        <w:t xml:space="preserve"> </w:t>
      </w:r>
      <w:proofErr w:type="spellStart"/>
      <w:r w:rsidRPr="00EE79E5">
        <w:rPr>
          <w:i/>
        </w:rPr>
        <w:t>privind</w:t>
      </w:r>
      <w:proofErr w:type="spellEnd"/>
      <w:r w:rsidRPr="00EE79E5">
        <w:rPr>
          <w:i/>
        </w:rPr>
        <w:t xml:space="preserve"> </w:t>
      </w:r>
      <w:proofErr w:type="spellStart"/>
      <w:r w:rsidRPr="00EE79E5">
        <w:rPr>
          <w:i/>
        </w:rPr>
        <w:t>organizarea</w:t>
      </w:r>
      <w:proofErr w:type="spellEnd"/>
      <w:r w:rsidRPr="00EE79E5">
        <w:rPr>
          <w:i/>
        </w:rPr>
        <w:t xml:space="preserve">, </w:t>
      </w:r>
      <w:proofErr w:type="spellStart"/>
      <w:r w:rsidRPr="00EE79E5">
        <w:rPr>
          <w:i/>
        </w:rPr>
        <w:t>administrarea</w:t>
      </w:r>
      <w:proofErr w:type="spellEnd"/>
      <w:r w:rsidRPr="00EE79E5">
        <w:rPr>
          <w:i/>
        </w:rPr>
        <w:t xml:space="preserve"> </w:t>
      </w:r>
      <w:proofErr w:type="spellStart"/>
      <w:r w:rsidRPr="00EE79E5">
        <w:rPr>
          <w:i/>
        </w:rPr>
        <w:t>şi</w:t>
      </w:r>
      <w:proofErr w:type="spellEnd"/>
      <w:r w:rsidRPr="00EE79E5">
        <w:rPr>
          <w:i/>
        </w:rPr>
        <w:t xml:space="preserve"> </w:t>
      </w:r>
      <w:proofErr w:type="spellStart"/>
      <w:r w:rsidRPr="00EE79E5">
        <w:rPr>
          <w:i/>
        </w:rPr>
        <w:t>exploatarea</w:t>
      </w:r>
      <w:proofErr w:type="spellEnd"/>
      <w:r w:rsidRPr="00EE79E5">
        <w:rPr>
          <w:i/>
        </w:rPr>
        <w:t xml:space="preserve"> </w:t>
      </w:r>
      <w:proofErr w:type="spellStart"/>
      <w:r w:rsidRPr="00EE79E5">
        <w:rPr>
          <w:i/>
        </w:rPr>
        <w:t>pajiştilor</w:t>
      </w:r>
      <w:proofErr w:type="spellEnd"/>
      <w:r w:rsidRPr="00EE79E5">
        <w:rPr>
          <w:i/>
        </w:rPr>
        <w:t xml:space="preserve"> </w:t>
      </w:r>
      <w:proofErr w:type="spellStart"/>
      <w:r w:rsidRPr="00EE79E5">
        <w:rPr>
          <w:i/>
        </w:rPr>
        <w:t>permanente</w:t>
      </w:r>
      <w:proofErr w:type="spellEnd"/>
      <w:r w:rsidRPr="00EE79E5">
        <w:rPr>
          <w:i/>
        </w:rPr>
        <w:t xml:space="preserve"> </w:t>
      </w:r>
      <w:proofErr w:type="spellStart"/>
      <w:r w:rsidRPr="00EE79E5">
        <w:rPr>
          <w:i/>
        </w:rPr>
        <w:t>şi</w:t>
      </w:r>
      <w:proofErr w:type="spellEnd"/>
      <w:r w:rsidRPr="00EE79E5">
        <w:rPr>
          <w:i/>
        </w:rPr>
        <w:t xml:space="preserve"> </w:t>
      </w:r>
      <w:proofErr w:type="spellStart"/>
      <w:r w:rsidRPr="00EE79E5">
        <w:rPr>
          <w:i/>
        </w:rPr>
        <w:t>pentru</w:t>
      </w:r>
      <w:proofErr w:type="spellEnd"/>
      <w:r w:rsidRPr="00EE79E5">
        <w:rPr>
          <w:i/>
        </w:rPr>
        <w:t xml:space="preserve"> </w:t>
      </w:r>
      <w:proofErr w:type="spellStart"/>
      <w:r w:rsidRPr="00EE79E5">
        <w:rPr>
          <w:i/>
        </w:rPr>
        <w:t>modificarea</w:t>
      </w:r>
      <w:proofErr w:type="spellEnd"/>
      <w:r w:rsidRPr="00EE79E5">
        <w:rPr>
          <w:i/>
        </w:rPr>
        <w:t xml:space="preserve"> </w:t>
      </w:r>
      <w:proofErr w:type="spellStart"/>
      <w:r w:rsidRPr="00EE79E5">
        <w:rPr>
          <w:i/>
        </w:rPr>
        <w:t>şi</w:t>
      </w:r>
      <w:proofErr w:type="spellEnd"/>
      <w:r w:rsidRPr="00EE79E5">
        <w:rPr>
          <w:i/>
        </w:rPr>
        <w:t xml:space="preserve"> </w:t>
      </w:r>
      <w:proofErr w:type="spellStart"/>
      <w:r w:rsidRPr="00EE79E5">
        <w:rPr>
          <w:i/>
        </w:rPr>
        <w:t>completarea</w:t>
      </w:r>
      <w:proofErr w:type="spellEnd"/>
      <w:r w:rsidRPr="00EE79E5">
        <w:rPr>
          <w:i/>
        </w:rPr>
        <w:t xml:space="preserve"> </w:t>
      </w:r>
      <w:proofErr w:type="spellStart"/>
      <w:r w:rsidRPr="00EE79E5">
        <w:rPr>
          <w:i/>
        </w:rPr>
        <w:t>Legii</w:t>
      </w:r>
      <w:proofErr w:type="spellEnd"/>
      <w:r w:rsidRPr="00EE79E5">
        <w:rPr>
          <w:i/>
        </w:rPr>
        <w:t xml:space="preserve"> </w:t>
      </w:r>
      <w:proofErr w:type="spellStart"/>
      <w:r w:rsidRPr="00EE79E5">
        <w:rPr>
          <w:i/>
        </w:rPr>
        <w:t>fondului</w:t>
      </w:r>
      <w:proofErr w:type="spellEnd"/>
      <w:r w:rsidRPr="00EE79E5">
        <w:rPr>
          <w:i/>
        </w:rPr>
        <w:t xml:space="preserve"> </w:t>
      </w:r>
      <w:proofErr w:type="spellStart"/>
      <w:r w:rsidRPr="00EE79E5">
        <w:rPr>
          <w:i/>
        </w:rPr>
        <w:t>funciar</w:t>
      </w:r>
      <w:proofErr w:type="spellEnd"/>
      <w:r w:rsidRPr="00EE79E5">
        <w:rPr>
          <w:i/>
        </w:rPr>
        <w:t xml:space="preserve"> nr. 18/1991</w:t>
      </w:r>
      <w:r w:rsidRPr="00E071CE">
        <w:rPr>
          <w:i/>
        </w:rPr>
        <w:t xml:space="preserve">, </w:t>
      </w:r>
      <w:r w:rsidRPr="00E071CE">
        <w:rPr>
          <w:i/>
          <w:color w:val="000000"/>
          <w:lang w:val="ro-RO"/>
        </w:rPr>
        <w:t>s-a încheiat prezentul contract de închiriere.</w:t>
      </w:r>
    </w:p>
    <w:p w14:paraId="253AF1B1" w14:textId="77777777" w:rsidR="00843729" w:rsidRPr="00E071CE" w:rsidRDefault="00843729" w:rsidP="00843729">
      <w:pPr>
        <w:ind w:right="18" w:firstLine="180"/>
        <w:jc w:val="center"/>
        <w:rPr>
          <w:i/>
          <w:color w:val="000000"/>
          <w:lang w:val="ro-RO"/>
        </w:rPr>
      </w:pPr>
    </w:p>
    <w:p w14:paraId="6156CD38" w14:textId="77777777" w:rsidR="00843729" w:rsidRPr="00E071CE" w:rsidRDefault="00843729" w:rsidP="00843729">
      <w:pPr>
        <w:ind w:right="18" w:firstLine="180"/>
        <w:jc w:val="both"/>
        <w:rPr>
          <w:b/>
          <w:bCs/>
          <w:color w:val="000000"/>
          <w:lang w:val="ro-RO"/>
        </w:rPr>
      </w:pPr>
      <w:r w:rsidRPr="00E071CE">
        <w:rPr>
          <w:rStyle w:val="Strong"/>
          <w:rFonts w:eastAsiaTheme="majorEastAsia"/>
          <w:color w:val="000000"/>
          <w:lang w:val="ro-RO"/>
        </w:rPr>
        <w:t>II. OBIECTUL CONTRACTULUI</w:t>
      </w:r>
    </w:p>
    <w:p w14:paraId="5A0BC6D7" w14:textId="77777777" w:rsidR="00843729" w:rsidRPr="00E071CE" w:rsidRDefault="00843729" w:rsidP="00843729">
      <w:pPr>
        <w:ind w:right="18" w:firstLine="180"/>
        <w:jc w:val="both"/>
        <w:rPr>
          <w:color w:val="000000"/>
          <w:lang w:val="ro-RO"/>
        </w:rPr>
      </w:pPr>
      <w:r w:rsidRPr="00E071CE">
        <w:rPr>
          <w:color w:val="000000"/>
          <w:lang w:val="ro-RO"/>
        </w:rPr>
        <w:t>1. Obiectul prezentului contract îl constituie închirierea p</w:t>
      </w:r>
      <w:r>
        <w:rPr>
          <w:color w:val="000000"/>
          <w:lang w:val="ro-RO"/>
        </w:rPr>
        <w:t xml:space="preserve">asunii </w:t>
      </w:r>
      <w:r w:rsidRPr="00E071CE">
        <w:rPr>
          <w:color w:val="000000"/>
          <w:lang w:val="ro-RO"/>
        </w:rPr>
        <w:t xml:space="preserve">aflate în domeniul </w:t>
      </w:r>
      <w:r>
        <w:rPr>
          <w:color w:val="000000"/>
          <w:lang w:val="ro-RO"/>
        </w:rPr>
        <w:t>privat</w:t>
      </w:r>
      <w:r w:rsidRPr="00E071CE">
        <w:rPr>
          <w:color w:val="000000"/>
          <w:lang w:val="ro-RO"/>
        </w:rPr>
        <w:t xml:space="preserve"> al comunei </w:t>
      </w:r>
      <w:r>
        <w:rPr>
          <w:color w:val="000000"/>
          <w:lang w:val="ro-RO"/>
        </w:rPr>
        <w:t>Luica</w:t>
      </w:r>
      <w:r w:rsidRPr="00E071CE">
        <w:rPr>
          <w:color w:val="000000"/>
          <w:lang w:val="ro-RO"/>
        </w:rPr>
        <w:t>, pentru păşunatul unui număr de .......... animale din specia .............................., situată în blocul fizic ............, tarlaua ............., în suprafaţă de ..............ha, identificată prin număr cadastral ............................................. şi în schiţa anexată care face parte din prezentul contract.</w:t>
      </w:r>
      <w:r w:rsidRPr="00E071CE">
        <w:rPr>
          <w:color w:val="000000"/>
          <w:lang w:val="ro-RO"/>
        </w:rPr>
        <w:br/>
        <w:t>   2. Predarea-primirea obiectului închirierii se efectuează pe bază de proces-verbal în termen de 5 zile de la data semnării contractului, proces-verbal care devine anexă la contract.</w:t>
      </w:r>
    </w:p>
    <w:p w14:paraId="10D81CB8" w14:textId="77777777" w:rsidR="00843729" w:rsidRDefault="00843729" w:rsidP="00843729">
      <w:pPr>
        <w:ind w:right="18" w:firstLine="180"/>
        <w:jc w:val="both"/>
        <w:rPr>
          <w:color w:val="000000"/>
          <w:lang w:val="ro-RO"/>
        </w:rPr>
      </w:pPr>
    </w:p>
    <w:p w14:paraId="4DD286ED" w14:textId="77777777" w:rsidR="00843729" w:rsidRPr="00E071CE" w:rsidRDefault="00843729" w:rsidP="00843729">
      <w:pPr>
        <w:ind w:right="18" w:firstLine="180"/>
        <w:jc w:val="both"/>
        <w:rPr>
          <w:color w:val="000000"/>
          <w:lang w:val="ro-RO"/>
        </w:rPr>
      </w:pPr>
      <w:r w:rsidRPr="00E071CE">
        <w:rPr>
          <w:color w:val="000000"/>
          <w:lang w:val="ro-RO"/>
        </w:rPr>
        <w:t>3. Categoriile de bunuri ce vor fi utilizate de locatar în derularea închirierii sunt următoarele:</w:t>
      </w:r>
      <w:r w:rsidRPr="00E071CE">
        <w:rPr>
          <w:color w:val="000000"/>
          <w:lang w:val="ro-RO"/>
        </w:rPr>
        <w:br/>
        <w:t>   a) bunuri de retur care revin de plin drept, gratuit şi libere de orice sarcini locatorului la expirarea contractului:</w:t>
      </w:r>
    </w:p>
    <w:p w14:paraId="208F01E6" w14:textId="77777777" w:rsidR="00843729" w:rsidRPr="00E071CE" w:rsidRDefault="00843729" w:rsidP="00843729">
      <w:pPr>
        <w:ind w:right="18" w:firstLine="180"/>
        <w:jc w:val="both"/>
        <w:rPr>
          <w:color w:val="000000"/>
          <w:lang w:val="ro-RO"/>
        </w:rPr>
      </w:pPr>
      <w:r w:rsidRPr="00E071CE">
        <w:rPr>
          <w:color w:val="000000"/>
          <w:lang w:val="ro-RO"/>
        </w:rPr>
        <w:lastRenderedPageBreak/>
        <w:t>- păşunea;</w:t>
      </w:r>
    </w:p>
    <w:p w14:paraId="29489931" w14:textId="77777777" w:rsidR="00843729" w:rsidRPr="00E071CE" w:rsidRDefault="00843729" w:rsidP="00843729">
      <w:pPr>
        <w:ind w:right="18" w:firstLine="180"/>
        <w:jc w:val="both"/>
        <w:rPr>
          <w:color w:val="000000"/>
          <w:lang w:val="ro-RO"/>
        </w:rPr>
      </w:pPr>
      <w:r w:rsidRPr="00E071CE">
        <w:rPr>
          <w:color w:val="000000"/>
          <w:lang w:val="ro-RO"/>
        </w:rPr>
        <w:t>b) bunuri proprii care la expirarea contractului de închiriere rămân în proprietatea locatarului:</w:t>
      </w:r>
    </w:p>
    <w:p w14:paraId="6129AEF6" w14:textId="77777777" w:rsidR="00843729" w:rsidRPr="00E071CE" w:rsidRDefault="00843729" w:rsidP="00843729">
      <w:pPr>
        <w:autoSpaceDE w:val="0"/>
        <w:autoSpaceDN w:val="0"/>
        <w:adjustRightInd w:val="0"/>
        <w:ind w:right="18" w:firstLine="180"/>
        <w:jc w:val="both"/>
        <w:rPr>
          <w:color w:val="000000"/>
          <w:lang w:val="ro-RO"/>
        </w:rPr>
      </w:pPr>
      <w:r w:rsidRPr="00E071CE">
        <w:rPr>
          <w:color w:val="000000"/>
          <w:lang w:val="ro-RO"/>
        </w:rPr>
        <w:t xml:space="preserve">  - sunt bunuri proprii bunurile care au aparţinut locatarului şi au fost utilizate de către acesta pe toată durata închirierii - utilaje, unelte, etc. </w:t>
      </w:r>
    </w:p>
    <w:p w14:paraId="1729FC1F" w14:textId="77777777" w:rsidR="00843729" w:rsidRPr="00E071CE" w:rsidRDefault="00843729" w:rsidP="00843729">
      <w:pPr>
        <w:autoSpaceDE w:val="0"/>
        <w:autoSpaceDN w:val="0"/>
        <w:adjustRightInd w:val="0"/>
        <w:ind w:right="18" w:firstLine="180"/>
        <w:jc w:val="both"/>
        <w:rPr>
          <w:color w:val="000000"/>
          <w:lang w:val="ro-RO"/>
        </w:rPr>
      </w:pPr>
      <w:r w:rsidRPr="00E071CE">
        <w:rPr>
          <w:color w:val="000000"/>
          <w:lang w:val="ro-RO"/>
        </w:rPr>
        <w:t>4. La încetarea contractului de închiriere din orice cauză, bunurile prevăzute la pct. 3. lit. a) se vor repartiza potrivit destinaţiilor arătate la acest punct, locatarul fiind obligat să restituie, în deplină proprietate, liber de orice sarcină, bunul închiriat.</w:t>
      </w:r>
    </w:p>
    <w:p w14:paraId="40B9E231" w14:textId="77777777" w:rsidR="00843729" w:rsidRPr="00E071CE" w:rsidRDefault="00843729" w:rsidP="00843729">
      <w:pPr>
        <w:autoSpaceDE w:val="0"/>
        <w:autoSpaceDN w:val="0"/>
        <w:adjustRightInd w:val="0"/>
        <w:ind w:right="18" w:firstLine="180"/>
        <w:jc w:val="both"/>
        <w:rPr>
          <w:color w:val="000000"/>
          <w:lang w:val="ro-RO"/>
        </w:rPr>
      </w:pPr>
      <w:r w:rsidRPr="00E071CE">
        <w:rPr>
          <w:color w:val="000000"/>
          <w:lang w:val="ro-RO"/>
        </w:rPr>
        <w:t>5. Obiectivele locatorului sunt:</w:t>
      </w:r>
    </w:p>
    <w:p w14:paraId="36273CBB" w14:textId="77777777" w:rsidR="00843729" w:rsidRPr="00E071CE" w:rsidRDefault="00843729" w:rsidP="00843729">
      <w:pPr>
        <w:autoSpaceDE w:val="0"/>
        <w:autoSpaceDN w:val="0"/>
        <w:adjustRightInd w:val="0"/>
        <w:ind w:right="18" w:firstLine="180"/>
        <w:jc w:val="both"/>
        <w:rPr>
          <w:color w:val="000000"/>
          <w:lang w:val="ro-RO"/>
        </w:rPr>
      </w:pPr>
      <w:r w:rsidRPr="00E071CE">
        <w:rPr>
          <w:color w:val="000000"/>
          <w:lang w:val="ro-RO"/>
        </w:rPr>
        <w:t>a) menţinerea suprafeţei de pajişte;</w:t>
      </w:r>
    </w:p>
    <w:p w14:paraId="1A519DFD" w14:textId="77777777" w:rsidR="00843729" w:rsidRPr="00E071CE" w:rsidRDefault="00843729" w:rsidP="00843729">
      <w:pPr>
        <w:autoSpaceDE w:val="0"/>
        <w:autoSpaceDN w:val="0"/>
        <w:adjustRightInd w:val="0"/>
        <w:ind w:right="18" w:firstLine="180"/>
        <w:jc w:val="both"/>
        <w:rPr>
          <w:color w:val="000000"/>
          <w:lang w:val="ro-RO"/>
        </w:rPr>
      </w:pPr>
      <w:r w:rsidRPr="00E071CE">
        <w:rPr>
          <w:color w:val="000000"/>
          <w:lang w:val="ro-RO"/>
        </w:rPr>
        <w:t>b) realizarea păşunatului raţional pe grupe de animale şi pe tarlale, cu scopul menţinerii  calităţii covorului vegetal;</w:t>
      </w:r>
    </w:p>
    <w:p w14:paraId="4826B466" w14:textId="77777777" w:rsidR="00843729" w:rsidRPr="00E071CE" w:rsidRDefault="00843729" w:rsidP="00843729">
      <w:pPr>
        <w:autoSpaceDE w:val="0"/>
        <w:autoSpaceDN w:val="0"/>
        <w:adjustRightInd w:val="0"/>
        <w:ind w:right="18" w:firstLine="180"/>
        <w:jc w:val="both"/>
        <w:rPr>
          <w:color w:val="000000"/>
          <w:lang w:val="ro-RO"/>
        </w:rPr>
      </w:pPr>
      <w:r w:rsidRPr="00E071CE">
        <w:rPr>
          <w:color w:val="000000"/>
          <w:lang w:val="ro-RO"/>
        </w:rPr>
        <w:t>c) creşterea producţiei de masă verde pe hectar de pajişte.</w:t>
      </w:r>
    </w:p>
    <w:p w14:paraId="0FE37D75" w14:textId="77777777" w:rsidR="00843729" w:rsidRPr="00E071CE" w:rsidRDefault="00843729" w:rsidP="00843729">
      <w:pPr>
        <w:autoSpaceDE w:val="0"/>
        <w:autoSpaceDN w:val="0"/>
        <w:adjustRightInd w:val="0"/>
        <w:ind w:right="18" w:firstLine="180"/>
        <w:jc w:val="both"/>
        <w:rPr>
          <w:color w:val="000000"/>
          <w:lang w:val="ro-RO"/>
        </w:rPr>
      </w:pPr>
    </w:p>
    <w:p w14:paraId="2550A129" w14:textId="77777777" w:rsidR="00843729" w:rsidRPr="00E071CE" w:rsidRDefault="00843729" w:rsidP="00843729">
      <w:pPr>
        <w:autoSpaceDE w:val="0"/>
        <w:autoSpaceDN w:val="0"/>
        <w:adjustRightInd w:val="0"/>
        <w:ind w:right="18" w:firstLine="180"/>
        <w:jc w:val="both"/>
        <w:rPr>
          <w:b/>
          <w:bCs/>
          <w:color w:val="000000"/>
          <w:lang w:val="ro-RO"/>
        </w:rPr>
      </w:pPr>
      <w:r w:rsidRPr="00E071CE">
        <w:rPr>
          <w:rStyle w:val="Strong"/>
          <w:rFonts w:eastAsiaTheme="majorEastAsia"/>
          <w:color w:val="000000"/>
          <w:lang w:val="ro-RO"/>
        </w:rPr>
        <w:t>III. DURATA CONTRACTULUI</w:t>
      </w:r>
    </w:p>
    <w:p w14:paraId="21436974" w14:textId="77777777" w:rsidR="00843729" w:rsidRPr="00E071CE" w:rsidRDefault="00843729" w:rsidP="00843729">
      <w:pPr>
        <w:autoSpaceDE w:val="0"/>
        <w:autoSpaceDN w:val="0"/>
        <w:adjustRightInd w:val="0"/>
        <w:ind w:right="18" w:firstLine="180"/>
        <w:jc w:val="both"/>
        <w:rPr>
          <w:lang w:val="fr-FR"/>
        </w:rPr>
      </w:pPr>
      <w:r w:rsidRPr="00E071CE">
        <w:rPr>
          <w:color w:val="000000"/>
          <w:lang w:val="ro-RO"/>
        </w:rPr>
        <w:t xml:space="preserve">1. Durata închirierii este de </w:t>
      </w:r>
      <w:r>
        <w:rPr>
          <w:color w:val="000000"/>
          <w:lang w:val="ro-RO"/>
        </w:rPr>
        <w:t xml:space="preserve">____ </w:t>
      </w:r>
      <w:r w:rsidRPr="00E071CE">
        <w:rPr>
          <w:color w:val="000000"/>
          <w:lang w:val="ro-RO"/>
        </w:rPr>
        <w:t>ani, începând cu data</w:t>
      </w:r>
      <w:r>
        <w:rPr>
          <w:color w:val="000000"/>
          <w:lang w:val="ro-RO"/>
        </w:rPr>
        <w:t xml:space="preserve"> semnării prezentului contract, </w:t>
      </w:r>
      <w:r w:rsidRPr="00E071CE">
        <w:rPr>
          <w:color w:val="000000"/>
          <w:lang w:val="ro-RO"/>
        </w:rPr>
        <w:t xml:space="preserve">conform prevederilor art. 9 alin. (2) din Ordonanţa de urgenţă a Guvernului </w:t>
      </w:r>
      <w:r w:rsidRPr="00E071CE">
        <w:rPr>
          <w:color w:val="000000"/>
          <w:lang w:val="ro-RO"/>
        </w:rPr>
        <w:fldChar w:fldCharType="begin"/>
      </w:r>
      <w:r w:rsidRPr="00E071CE">
        <w:rPr>
          <w:color w:val="000000"/>
          <w:lang w:val="ro-RO"/>
        </w:rPr>
        <w:instrText xml:space="preserve"> HYPERLINK "doc:1130003403/18" </w:instrText>
      </w:r>
      <w:r w:rsidRPr="00E071CE">
        <w:rPr>
          <w:color w:val="000000"/>
          <w:lang w:val="ro-RO"/>
        </w:rPr>
      </w:r>
      <w:r w:rsidRPr="00E071CE">
        <w:rPr>
          <w:color w:val="000000"/>
          <w:lang w:val="ro-RO"/>
        </w:rPr>
        <w:fldChar w:fldCharType="separate"/>
      </w:r>
      <w:r w:rsidRPr="00E071CE">
        <w:rPr>
          <w:color w:val="000000"/>
        </w:rPr>
        <w:t>nr. 34/2013</w:t>
      </w:r>
      <w:r w:rsidRPr="00E071CE">
        <w:rPr>
          <w:color w:val="000000"/>
          <w:lang w:val="ro-RO"/>
        </w:rPr>
        <w:fldChar w:fldCharType="end"/>
      </w:r>
      <w:r w:rsidRPr="00E071CE">
        <w:rPr>
          <w:color w:val="000000"/>
          <w:lang w:val="ro-RO"/>
        </w:rPr>
        <w:t xml:space="preserve"> privind organizarea, administrarea şi exploatarea pajiştilor permanente şi pentru modificarea şi completarea Legii fondului funciar </w:t>
      </w:r>
      <w:r w:rsidRPr="00E071CE">
        <w:rPr>
          <w:color w:val="000000"/>
          <w:lang w:val="ro-RO"/>
        </w:rPr>
        <w:fldChar w:fldCharType="begin"/>
      </w:r>
      <w:r w:rsidRPr="00E071CE">
        <w:rPr>
          <w:color w:val="000000"/>
          <w:lang w:val="ro-RO"/>
        </w:rPr>
        <w:instrText xml:space="preserve"> HYPERLINK "doc:910001802/32" </w:instrText>
      </w:r>
      <w:r w:rsidRPr="00E071CE">
        <w:rPr>
          <w:color w:val="000000"/>
          <w:lang w:val="ro-RO"/>
        </w:rPr>
      </w:r>
      <w:r w:rsidRPr="00E071CE">
        <w:rPr>
          <w:color w:val="000000"/>
          <w:lang w:val="ro-RO"/>
        </w:rPr>
        <w:fldChar w:fldCharType="separate"/>
      </w:r>
      <w:r w:rsidRPr="00E071CE">
        <w:rPr>
          <w:color w:val="000000"/>
        </w:rPr>
        <w:t>nr. 18/1991</w:t>
      </w:r>
      <w:r w:rsidRPr="00E071CE">
        <w:rPr>
          <w:color w:val="000000"/>
          <w:lang w:val="ro-RO"/>
        </w:rPr>
        <w:fldChar w:fldCharType="end"/>
      </w:r>
      <w:r w:rsidRPr="00E071CE">
        <w:rPr>
          <w:color w:val="000000"/>
          <w:lang w:val="ro-RO"/>
        </w:rPr>
        <w:t xml:space="preserve">, aprobată cu modificări şi completări prin Legea </w:t>
      </w:r>
      <w:r w:rsidRPr="00E071CE">
        <w:rPr>
          <w:color w:val="000000"/>
          <w:lang w:val="ro-RO"/>
        </w:rPr>
        <w:fldChar w:fldCharType="begin"/>
      </w:r>
      <w:r w:rsidRPr="00E071CE">
        <w:rPr>
          <w:color w:val="000000"/>
          <w:lang w:val="ro-RO"/>
        </w:rPr>
        <w:instrText xml:space="preserve"> HYPERLINK "doc:1140008602/1" </w:instrText>
      </w:r>
      <w:r w:rsidRPr="00E071CE">
        <w:rPr>
          <w:color w:val="000000"/>
          <w:lang w:val="ro-RO"/>
        </w:rPr>
      </w:r>
      <w:r w:rsidRPr="00E071CE">
        <w:rPr>
          <w:color w:val="000000"/>
          <w:lang w:val="ro-RO"/>
        </w:rPr>
        <w:fldChar w:fldCharType="separate"/>
      </w:r>
      <w:r w:rsidRPr="00E071CE">
        <w:rPr>
          <w:color w:val="000000"/>
        </w:rPr>
        <w:t>nr. 86/2014</w:t>
      </w:r>
      <w:r w:rsidRPr="00E071CE">
        <w:rPr>
          <w:color w:val="000000"/>
          <w:lang w:val="ro-RO"/>
        </w:rPr>
        <w:fldChar w:fldCharType="end"/>
      </w:r>
      <w:r w:rsidRPr="00E071CE">
        <w:rPr>
          <w:color w:val="000000"/>
          <w:lang w:val="ro-RO"/>
        </w:rPr>
        <w:t xml:space="preserve">, cu modificările ulterioare, cu respectarea perioadei de păşunat conform Amenajamentului pastoral aprobat prin H.C.L. nr. </w:t>
      </w:r>
      <w:r>
        <w:rPr>
          <w:lang w:val="fr-FR"/>
        </w:rPr>
        <w:t>9/28.02.2019</w:t>
      </w:r>
      <w:r w:rsidRPr="00E071CE">
        <w:rPr>
          <w:lang w:val="fr-FR"/>
        </w:rPr>
        <w:t>.</w:t>
      </w:r>
    </w:p>
    <w:p w14:paraId="32314C87" w14:textId="77777777" w:rsidR="00843729" w:rsidRPr="00E071CE" w:rsidRDefault="00843729" w:rsidP="00843729">
      <w:pPr>
        <w:autoSpaceDE w:val="0"/>
        <w:autoSpaceDN w:val="0"/>
        <w:adjustRightInd w:val="0"/>
        <w:ind w:right="18" w:firstLine="180"/>
        <w:jc w:val="both"/>
        <w:rPr>
          <w:color w:val="000000"/>
          <w:lang w:val="ro-RO"/>
        </w:rPr>
      </w:pPr>
      <w:bookmarkStart w:id="0" w:name="A35648"/>
      <w:bookmarkEnd w:id="0"/>
      <w:r w:rsidRPr="00E071CE">
        <w:rPr>
          <w:color w:val="000000"/>
          <w:lang w:val="ro-RO"/>
        </w:rPr>
        <w:t>2. Contractul de închiriere poate fi prelungit pentru încă o perioadă, ţinand cont de respectarea clauzelor contractuale, valoarea investiţiilor efectuate de către locatar pe pajişte şi altele asemenea, cu condiţia ca prin prelungire să nu se depăşească termenul maxim de 10 ani prevăzut la art. 9 alin. (2) din Ordonanţa de urgenţă a Guvernului nr. 34/2013, aprobată cu modificări şi completări prin Legea nr. 86/2014, cu modificările ulterioare.</w:t>
      </w:r>
    </w:p>
    <w:p w14:paraId="2851922A" w14:textId="77777777" w:rsidR="00843729" w:rsidRPr="00E071CE" w:rsidRDefault="00843729" w:rsidP="00843729">
      <w:pPr>
        <w:autoSpaceDE w:val="0"/>
        <w:autoSpaceDN w:val="0"/>
        <w:adjustRightInd w:val="0"/>
        <w:ind w:right="18" w:firstLine="180"/>
        <w:jc w:val="both"/>
        <w:rPr>
          <w:lang w:val="ro-RO"/>
        </w:rPr>
      </w:pPr>
    </w:p>
    <w:p w14:paraId="5C6114CC" w14:textId="77777777" w:rsidR="00843729" w:rsidRPr="00E071CE" w:rsidRDefault="00843729" w:rsidP="00843729">
      <w:pPr>
        <w:tabs>
          <w:tab w:val="left" w:pos="2715"/>
        </w:tabs>
        <w:autoSpaceDE w:val="0"/>
        <w:autoSpaceDN w:val="0"/>
        <w:adjustRightInd w:val="0"/>
        <w:ind w:right="18" w:firstLine="180"/>
        <w:jc w:val="both"/>
        <w:rPr>
          <w:b/>
          <w:bCs/>
          <w:color w:val="000000"/>
          <w:lang w:val="ro-RO"/>
        </w:rPr>
      </w:pPr>
      <w:r w:rsidRPr="00E071CE">
        <w:rPr>
          <w:rStyle w:val="Strong"/>
          <w:rFonts w:eastAsiaTheme="majorEastAsia"/>
          <w:color w:val="000000"/>
          <w:lang w:val="ro-RO"/>
        </w:rPr>
        <w:t>IV. PREŢUL ÎNCHIRIERII</w:t>
      </w:r>
      <w:r w:rsidRPr="00E071CE">
        <w:rPr>
          <w:rStyle w:val="Strong"/>
          <w:rFonts w:eastAsiaTheme="majorEastAsia"/>
          <w:color w:val="000000"/>
          <w:lang w:val="ro-RO"/>
        </w:rPr>
        <w:tab/>
      </w:r>
    </w:p>
    <w:p w14:paraId="1367B126" w14:textId="77777777" w:rsidR="00843729" w:rsidRPr="00E071CE" w:rsidRDefault="00843729" w:rsidP="00843729">
      <w:pPr>
        <w:autoSpaceDE w:val="0"/>
        <w:autoSpaceDN w:val="0"/>
        <w:adjustRightInd w:val="0"/>
        <w:ind w:right="18" w:firstLine="180"/>
        <w:jc w:val="both"/>
        <w:rPr>
          <w:color w:val="000000"/>
          <w:lang w:val="ro-RO"/>
        </w:rPr>
      </w:pPr>
      <w:r w:rsidRPr="00E071CE">
        <w:rPr>
          <w:color w:val="000000"/>
          <w:lang w:val="ro-RO"/>
        </w:rPr>
        <w:t xml:space="preserve">1. </w:t>
      </w:r>
      <w:r w:rsidRPr="000864F6">
        <w:rPr>
          <w:lang w:val="ro-RO"/>
        </w:rPr>
        <w:t xml:space="preserve">Preţul închirierii este de </w:t>
      </w:r>
      <w:r>
        <w:rPr>
          <w:lang w:val="ro-RO"/>
        </w:rPr>
        <w:t>____</w:t>
      </w:r>
      <w:r w:rsidRPr="000864F6">
        <w:rPr>
          <w:lang w:val="ro-RO"/>
        </w:rPr>
        <w:t xml:space="preserve"> lei/ha/an</w:t>
      </w:r>
      <w:r w:rsidRPr="00693F43">
        <w:rPr>
          <w:color w:val="FF0000"/>
          <w:lang w:val="ro-RO"/>
        </w:rPr>
        <w:t>,</w:t>
      </w:r>
      <w:r w:rsidRPr="00E071CE">
        <w:rPr>
          <w:color w:val="000000"/>
          <w:lang w:val="ro-RO"/>
        </w:rPr>
        <w:t xml:space="preserve"> stabilit cu respectarea condiţiilor art. 6, alin. (3) şi (4) din Normele metodologice pentru aplicarea prevederilor Ordonanţei de urgenţă a Guvernului </w:t>
      </w:r>
      <w:r w:rsidRPr="00E071CE">
        <w:rPr>
          <w:color w:val="000000"/>
          <w:lang w:val="ro-RO"/>
        </w:rPr>
        <w:fldChar w:fldCharType="begin"/>
      </w:r>
      <w:r w:rsidRPr="00E071CE">
        <w:rPr>
          <w:color w:val="000000"/>
          <w:lang w:val="ro-RO"/>
        </w:rPr>
        <w:instrText xml:space="preserve"> HYPERLINK "doc:1130003403/18" </w:instrText>
      </w:r>
      <w:r w:rsidRPr="00E071CE">
        <w:rPr>
          <w:color w:val="000000"/>
          <w:lang w:val="ro-RO"/>
        </w:rPr>
      </w:r>
      <w:r w:rsidRPr="00E071CE">
        <w:rPr>
          <w:color w:val="000000"/>
          <w:lang w:val="ro-RO"/>
        </w:rPr>
        <w:fldChar w:fldCharType="separate"/>
      </w:r>
      <w:r w:rsidRPr="00E071CE">
        <w:rPr>
          <w:color w:val="000000"/>
        </w:rPr>
        <w:t>nr. 34/2013</w:t>
      </w:r>
      <w:r w:rsidRPr="00E071CE">
        <w:rPr>
          <w:color w:val="000000"/>
          <w:lang w:val="ro-RO"/>
        </w:rPr>
        <w:fldChar w:fldCharType="end"/>
      </w:r>
      <w:r w:rsidRPr="00E071CE">
        <w:rPr>
          <w:color w:val="000000"/>
          <w:lang w:val="ro-RO"/>
        </w:rPr>
        <w:t xml:space="preserve"> privind organizarea, administrarea şi exploatarea pajiştilor permanente şi pentru modificarea şi completarea Legii fondului funciar </w:t>
      </w:r>
      <w:r w:rsidRPr="00E071CE">
        <w:rPr>
          <w:color w:val="000000"/>
          <w:lang w:val="ro-RO"/>
        </w:rPr>
        <w:fldChar w:fldCharType="begin"/>
      </w:r>
      <w:r w:rsidRPr="00E071CE">
        <w:rPr>
          <w:color w:val="000000"/>
          <w:lang w:val="ro-RO"/>
        </w:rPr>
        <w:instrText xml:space="preserve"> HYPERLINK "doc:910001802/32" </w:instrText>
      </w:r>
      <w:r w:rsidRPr="00E071CE">
        <w:rPr>
          <w:color w:val="000000"/>
          <w:lang w:val="ro-RO"/>
        </w:rPr>
      </w:r>
      <w:r w:rsidRPr="00E071CE">
        <w:rPr>
          <w:color w:val="000000"/>
          <w:lang w:val="ro-RO"/>
        </w:rPr>
        <w:fldChar w:fldCharType="separate"/>
      </w:r>
      <w:r w:rsidRPr="00E071CE">
        <w:rPr>
          <w:color w:val="000000"/>
        </w:rPr>
        <w:t>nr. 18/1991</w:t>
      </w:r>
      <w:r w:rsidRPr="00E071CE">
        <w:rPr>
          <w:color w:val="000000"/>
          <w:lang w:val="ro-RO"/>
        </w:rPr>
        <w:fldChar w:fldCharType="end"/>
      </w:r>
      <w:r w:rsidRPr="00E071CE">
        <w:rPr>
          <w:color w:val="000000"/>
          <w:lang w:val="ro-RO"/>
        </w:rPr>
        <w:t xml:space="preserve">, aprobate prin Hotărârea Guvernului </w:t>
      </w:r>
      <w:r w:rsidRPr="00E071CE">
        <w:rPr>
          <w:color w:val="000000"/>
          <w:lang w:val="ro-RO"/>
        </w:rPr>
        <w:fldChar w:fldCharType="begin"/>
      </w:r>
      <w:r w:rsidRPr="00E071CE">
        <w:rPr>
          <w:color w:val="000000"/>
          <w:lang w:val="ro-RO"/>
        </w:rPr>
        <w:instrText xml:space="preserve"> HYPERLINK "doc:1130106403/2" </w:instrText>
      </w:r>
      <w:r w:rsidRPr="00E071CE">
        <w:rPr>
          <w:color w:val="000000"/>
          <w:lang w:val="ro-RO"/>
        </w:rPr>
      </w:r>
      <w:r w:rsidRPr="00E071CE">
        <w:rPr>
          <w:color w:val="000000"/>
          <w:lang w:val="ro-RO"/>
        </w:rPr>
        <w:fldChar w:fldCharType="separate"/>
      </w:r>
      <w:r w:rsidRPr="00E071CE">
        <w:rPr>
          <w:color w:val="000000"/>
        </w:rPr>
        <w:t>nr. 1.064/2013</w:t>
      </w:r>
      <w:r w:rsidRPr="00E071CE">
        <w:rPr>
          <w:color w:val="000000"/>
          <w:lang w:val="ro-RO"/>
        </w:rPr>
        <w:fldChar w:fldCharType="end"/>
      </w:r>
      <w:r w:rsidRPr="00E071CE">
        <w:rPr>
          <w:color w:val="000000"/>
          <w:lang w:val="ro-RO"/>
        </w:rPr>
        <w:t>, cu modificările şi completările ulterioare, chiria totală anuala (nr. ha x pret pe ha) fiind în valoare de ............. lei.</w:t>
      </w:r>
    </w:p>
    <w:p w14:paraId="0C03CCE2" w14:textId="77777777" w:rsidR="00843729" w:rsidRPr="00E071CE" w:rsidRDefault="00843729" w:rsidP="00843729">
      <w:pPr>
        <w:autoSpaceDE w:val="0"/>
        <w:autoSpaceDN w:val="0"/>
        <w:adjustRightInd w:val="0"/>
        <w:ind w:right="18" w:firstLine="180"/>
        <w:jc w:val="both"/>
        <w:rPr>
          <w:color w:val="000000"/>
          <w:lang w:val="ro-RO"/>
        </w:rPr>
      </w:pPr>
      <w:r w:rsidRPr="00E071CE">
        <w:rPr>
          <w:color w:val="000000"/>
          <w:lang w:val="ro-RO"/>
        </w:rPr>
        <w:t xml:space="preserve">2. Suma totală prevazută la pct. 1 va fi plătită prin ordin de plată în contul comunei </w:t>
      </w:r>
      <w:r>
        <w:rPr>
          <w:color w:val="000000"/>
          <w:lang w:val="ro-RO"/>
        </w:rPr>
        <w:t>Leorda</w:t>
      </w:r>
      <w:r w:rsidRPr="00E071CE">
        <w:rPr>
          <w:color w:val="000000"/>
          <w:lang w:val="ro-RO"/>
        </w:rPr>
        <w:t xml:space="preserve"> ..............................................................., deschis la Trezoreria </w:t>
      </w:r>
      <w:r>
        <w:rPr>
          <w:color w:val="000000"/>
          <w:lang w:val="ro-RO"/>
        </w:rPr>
        <w:t>Botoşani</w:t>
      </w:r>
      <w:r w:rsidRPr="00E071CE">
        <w:rPr>
          <w:color w:val="000000"/>
          <w:lang w:val="ro-RO"/>
        </w:rPr>
        <w:t>, sau în numerar la casieria unităţii administrativ-teritoriale.</w:t>
      </w:r>
    </w:p>
    <w:p w14:paraId="08D7B7EC" w14:textId="77777777" w:rsidR="00843729" w:rsidRPr="00E071CE" w:rsidRDefault="00843729" w:rsidP="00843729">
      <w:pPr>
        <w:autoSpaceDE w:val="0"/>
        <w:autoSpaceDN w:val="0"/>
        <w:adjustRightInd w:val="0"/>
        <w:ind w:right="18" w:firstLine="180"/>
        <w:jc w:val="both"/>
        <w:rPr>
          <w:color w:val="000000"/>
          <w:lang w:val="ro-RO"/>
        </w:rPr>
      </w:pPr>
      <w:r w:rsidRPr="00E071CE">
        <w:rPr>
          <w:color w:val="000000"/>
          <w:lang w:val="ro-RO"/>
        </w:rPr>
        <w:t>3. Plata chiriei se face în două tranş</w:t>
      </w:r>
      <w:r>
        <w:rPr>
          <w:color w:val="000000"/>
          <w:lang w:val="ro-RO"/>
        </w:rPr>
        <w:t>e: 5</w:t>
      </w:r>
      <w:r w:rsidRPr="00E071CE">
        <w:rPr>
          <w:color w:val="000000"/>
          <w:lang w:val="ro-RO"/>
        </w:rPr>
        <w:t>0% până la data de 30 iunie ş</w:t>
      </w:r>
      <w:r>
        <w:rPr>
          <w:color w:val="000000"/>
          <w:lang w:val="ro-RO"/>
        </w:rPr>
        <w:t>i 5</w:t>
      </w:r>
      <w:r w:rsidRPr="00E071CE">
        <w:rPr>
          <w:color w:val="000000"/>
          <w:lang w:val="ro-RO"/>
        </w:rPr>
        <w:t>0% până la  data de 31 decembrie a fiecărui an.</w:t>
      </w:r>
    </w:p>
    <w:p w14:paraId="56B78697" w14:textId="77777777" w:rsidR="00843729" w:rsidRPr="00732FCE" w:rsidRDefault="00843729" w:rsidP="00843729">
      <w:pPr>
        <w:autoSpaceDE w:val="0"/>
        <w:autoSpaceDN w:val="0"/>
        <w:adjustRightInd w:val="0"/>
        <w:ind w:right="18" w:firstLine="180"/>
        <w:jc w:val="both"/>
        <w:rPr>
          <w:b/>
          <w:color w:val="000000"/>
          <w:sz w:val="22"/>
          <w:lang w:val="ro-RO"/>
        </w:rPr>
      </w:pPr>
      <w:r w:rsidRPr="00732FCE">
        <w:rPr>
          <w:color w:val="000000"/>
          <w:sz w:val="22"/>
          <w:lang w:val="ro-RO"/>
        </w:rPr>
        <w:t xml:space="preserve">4. </w:t>
      </w:r>
      <w:r w:rsidRPr="00732FCE">
        <w:rPr>
          <w:b/>
          <w:color w:val="000000"/>
          <w:sz w:val="22"/>
          <w:lang w:val="ro-RO"/>
        </w:rPr>
        <w:t>Pentru anii fiscali următori, chiria se va indexa în funcţie de indicele de inflaţie aferent anului fiscal respectiv.</w:t>
      </w:r>
    </w:p>
    <w:p w14:paraId="59B32EFD" w14:textId="77777777" w:rsidR="00843729" w:rsidRPr="00732FCE" w:rsidRDefault="00843729" w:rsidP="00843729">
      <w:pPr>
        <w:autoSpaceDE w:val="0"/>
        <w:autoSpaceDN w:val="0"/>
        <w:adjustRightInd w:val="0"/>
        <w:ind w:right="18" w:firstLine="180"/>
        <w:jc w:val="both"/>
        <w:rPr>
          <w:color w:val="000000"/>
          <w:sz w:val="22"/>
          <w:lang w:val="ro-RO"/>
        </w:rPr>
      </w:pPr>
      <w:r w:rsidRPr="00732FCE">
        <w:rPr>
          <w:color w:val="000000"/>
          <w:sz w:val="22"/>
          <w:lang w:val="ro-RO"/>
        </w:rPr>
        <w:t>5. Neplata chiriei sau executarea cu întârziere a acestei obligaţii conduce la plat</w:t>
      </w:r>
      <w:r>
        <w:rPr>
          <w:color w:val="000000"/>
          <w:sz w:val="22"/>
          <w:lang w:val="ro-RO"/>
        </w:rPr>
        <w:t xml:space="preserve">a de majorări de întârziere de 0,1 </w:t>
      </w:r>
      <w:r w:rsidRPr="00732FCE">
        <w:rPr>
          <w:color w:val="000000"/>
          <w:sz w:val="22"/>
          <w:lang w:val="ro-RO"/>
        </w:rPr>
        <w:t>% din cuantumul obligaţiei neachitată în termen sau achitată cu întârziere, pentru fiecare lună sau fracţiune de lună, începând cu ziua imediat următoare termenului de scadenţă şi până la data stingerii sumei datorate, inclusiv, în conformitate cu prevederile Legii nr. 207/2015 privind Codul de Procedură Fiscală.</w:t>
      </w:r>
    </w:p>
    <w:p w14:paraId="4A1E7B79" w14:textId="77777777" w:rsidR="00843729" w:rsidRDefault="00843729" w:rsidP="00843729">
      <w:pPr>
        <w:autoSpaceDE w:val="0"/>
        <w:autoSpaceDN w:val="0"/>
        <w:adjustRightInd w:val="0"/>
        <w:ind w:right="18" w:firstLine="180"/>
        <w:jc w:val="both"/>
        <w:rPr>
          <w:color w:val="000000"/>
          <w:lang w:val="ro-RO"/>
        </w:rPr>
      </w:pPr>
      <w:r w:rsidRPr="00732FCE">
        <w:rPr>
          <w:color w:val="000000"/>
          <w:sz w:val="22"/>
          <w:lang w:val="ro-RO"/>
        </w:rPr>
        <w:t xml:space="preserve">6. Neplata chiriei până </w:t>
      </w:r>
      <w:r w:rsidRPr="00E071CE">
        <w:rPr>
          <w:color w:val="000000"/>
          <w:lang w:val="ro-RO"/>
        </w:rPr>
        <w:t>la încheierea anului calendaristic conduce la rezilierea contractului.</w:t>
      </w:r>
    </w:p>
    <w:p w14:paraId="0E73A973" w14:textId="77777777" w:rsidR="00843729" w:rsidRPr="00E071CE" w:rsidRDefault="00843729" w:rsidP="00843729">
      <w:pPr>
        <w:autoSpaceDE w:val="0"/>
        <w:autoSpaceDN w:val="0"/>
        <w:adjustRightInd w:val="0"/>
        <w:ind w:right="18" w:firstLine="180"/>
        <w:jc w:val="both"/>
        <w:rPr>
          <w:color w:val="000000"/>
          <w:lang w:val="ro-RO"/>
        </w:rPr>
      </w:pPr>
      <w:r>
        <w:rPr>
          <w:color w:val="000000"/>
          <w:lang w:val="ro-RO"/>
        </w:rPr>
        <w:t>7. Pentru terenul închiriat se achită taxă pe teren, conform legislației în vigoare.</w:t>
      </w:r>
    </w:p>
    <w:p w14:paraId="0638681D" w14:textId="77777777" w:rsidR="00843729" w:rsidRPr="00936B44" w:rsidRDefault="00843729" w:rsidP="00843729">
      <w:pPr>
        <w:autoSpaceDE w:val="0"/>
        <w:autoSpaceDN w:val="0"/>
        <w:adjustRightInd w:val="0"/>
        <w:ind w:right="18" w:firstLine="180"/>
        <w:jc w:val="both"/>
        <w:rPr>
          <w:color w:val="000000"/>
          <w:sz w:val="10"/>
          <w:szCs w:val="10"/>
          <w:lang w:val="ro-RO"/>
        </w:rPr>
      </w:pPr>
    </w:p>
    <w:p w14:paraId="3CFED104" w14:textId="77777777" w:rsidR="00843729" w:rsidRPr="00E071CE" w:rsidRDefault="00843729" w:rsidP="00843729">
      <w:pPr>
        <w:autoSpaceDE w:val="0"/>
        <w:autoSpaceDN w:val="0"/>
        <w:adjustRightInd w:val="0"/>
        <w:ind w:right="18" w:firstLine="180"/>
        <w:jc w:val="both"/>
        <w:rPr>
          <w:b/>
          <w:bCs/>
          <w:color w:val="000000"/>
          <w:lang w:val="ro-RO"/>
        </w:rPr>
      </w:pPr>
      <w:r w:rsidRPr="00E071CE">
        <w:rPr>
          <w:rStyle w:val="Strong"/>
          <w:rFonts w:eastAsiaTheme="majorEastAsia"/>
          <w:color w:val="000000"/>
          <w:lang w:val="ro-RO"/>
        </w:rPr>
        <w:t>V. DREPTURILE ŞI OBLIGAŢIILE PĂRŢILOR</w:t>
      </w:r>
    </w:p>
    <w:p w14:paraId="16A54DF0" w14:textId="77777777" w:rsidR="00843729" w:rsidRPr="00E071CE" w:rsidRDefault="00843729" w:rsidP="00843729">
      <w:pPr>
        <w:autoSpaceDE w:val="0"/>
        <w:autoSpaceDN w:val="0"/>
        <w:adjustRightInd w:val="0"/>
        <w:ind w:right="18" w:firstLine="180"/>
        <w:jc w:val="both"/>
        <w:rPr>
          <w:b/>
          <w:bCs/>
          <w:color w:val="000000"/>
          <w:lang w:val="ro-RO"/>
        </w:rPr>
      </w:pPr>
      <w:r w:rsidRPr="00E071CE">
        <w:rPr>
          <w:rStyle w:val="Strong"/>
          <w:rFonts w:eastAsiaTheme="majorEastAsia"/>
          <w:color w:val="000000"/>
          <w:lang w:val="ro-RO"/>
        </w:rPr>
        <w:t>1. Drepturile locatarului:</w:t>
      </w:r>
    </w:p>
    <w:p w14:paraId="5EABAE9A" w14:textId="77777777" w:rsidR="00843729" w:rsidRPr="00E071CE" w:rsidRDefault="00843729" w:rsidP="00843729">
      <w:pPr>
        <w:autoSpaceDE w:val="0"/>
        <w:autoSpaceDN w:val="0"/>
        <w:adjustRightInd w:val="0"/>
        <w:ind w:right="18" w:firstLine="180"/>
        <w:jc w:val="both"/>
        <w:rPr>
          <w:color w:val="000000"/>
          <w:lang w:val="ro-RO"/>
        </w:rPr>
      </w:pPr>
      <w:r w:rsidRPr="00E071CE">
        <w:rPr>
          <w:color w:val="000000"/>
          <w:lang w:val="ro-RO"/>
        </w:rPr>
        <w:lastRenderedPageBreak/>
        <w:t>– să exploateze în mod direct, pe riscul şi pe răspunderea sa pajiştile care fac obiectul contractului de închiriere.</w:t>
      </w:r>
    </w:p>
    <w:p w14:paraId="7B562F8B" w14:textId="77777777" w:rsidR="00843729" w:rsidRPr="00E071CE" w:rsidRDefault="00843729" w:rsidP="00843729">
      <w:pPr>
        <w:autoSpaceDE w:val="0"/>
        <w:autoSpaceDN w:val="0"/>
        <w:adjustRightInd w:val="0"/>
        <w:ind w:right="18" w:firstLine="180"/>
        <w:jc w:val="both"/>
        <w:rPr>
          <w:b/>
          <w:bCs/>
          <w:color w:val="000000"/>
          <w:lang w:val="ro-RO"/>
        </w:rPr>
      </w:pPr>
      <w:r w:rsidRPr="00E071CE">
        <w:rPr>
          <w:rStyle w:val="Strong"/>
          <w:rFonts w:eastAsiaTheme="majorEastAsia"/>
          <w:color w:val="000000"/>
          <w:lang w:val="ro-RO"/>
        </w:rPr>
        <w:t>2. Drepturile locatorului:</w:t>
      </w:r>
    </w:p>
    <w:p w14:paraId="346AF363" w14:textId="77777777" w:rsidR="00843729" w:rsidRPr="00E071CE" w:rsidRDefault="00843729" w:rsidP="00843729">
      <w:pPr>
        <w:autoSpaceDE w:val="0"/>
        <w:autoSpaceDN w:val="0"/>
        <w:adjustRightInd w:val="0"/>
        <w:ind w:right="18" w:firstLine="180"/>
        <w:jc w:val="both"/>
        <w:rPr>
          <w:color w:val="000000"/>
          <w:lang w:val="ro-RO"/>
        </w:rPr>
      </w:pPr>
      <w:r w:rsidRPr="00E071CE">
        <w:rPr>
          <w:color w:val="000000"/>
          <w:lang w:val="ro-RO"/>
        </w:rPr>
        <w:t>a) să inspecteze suprafeţele de pajişti închiriate, verificând respectarea obligaţiilor asumate de locatar.</w:t>
      </w:r>
    </w:p>
    <w:p w14:paraId="0607FB9A" w14:textId="77777777" w:rsidR="00843729" w:rsidRPr="00E071CE" w:rsidRDefault="00843729" w:rsidP="00843729">
      <w:pPr>
        <w:autoSpaceDE w:val="0"/>
        <w:autoSpaceDN w:val="0"/>
        <w:adjustRightInd w:val="0"/>
        <w:ind w:right="18" w:firstLine="180"/>
        <w:jc w:val="both"/>
        <w:rPr>
          <w:lang w:val="ro-RO"/>
        </w:rPr>
      </w:pPr>
      <w:r w:rsidRPr="00E071CE">
        <w:rPr>
          <w:color w:val="000000"/>
          <w:lang w:val="ro-RO"/>
        </w:rPr>
        <w:t>Verificarea se va efectua numai cu notificarea prealabilă a locatarului</w:t>
      </w:r>
      <w:r>
        <w:rPr>
          <w:color w:val="000000"/>
          <w:lang w:val="ro-RO"/>
        </w:rPr>
        <w:t>;</w:t>
      </w:r>
    </w:p>
    <w:p w14:paraId="7B4C063A" w14:textId="77777777" w:rsidR="00843729" w:rsidRPr="00E071CE" w:rsidRDefault="00843729" w:rsidP="00843729">
      <w:pPr>
        <w:ind w:right="18" w:firstLine="180"/>
        <w:jc w:val="both"/>
        <w:rPr>
          <w:color w:val="000000"/>
          <w:lang w:val="ro-RO"/>
        </w:rPr>
      </w:pPr>
      <w:r w:rsidRPr="00E071CE">
        <w:rPr>
          <w:lang w:val="ro-RO"/>
        </w:rPr>
        <w:t>   b) să predea pajiştea locatarului, indicându-i limitele</w:t>
      </w:r>
      <w:r w:rsidRPr="00E071CE">
        <w:rPr>
          <w:color w:val="000000"/>
          <w:lang w:val="ro-RO"/>
        </w:rPr>
        <w:t>, precum şi inventarul existent, pe baza de proces-verbal;</w:t>
      </w:r>
      <w:r w:rsidRPr="00E071CE">
        <w:rPr>
          <w:color w:val="000000"/>
          <w:lang w:val="ro-RO"/>
        </w:rPr>
        <w:br/>
        <w:t>   c) să solicite utilizatorului situaţia lucrărilor realizate, cu valoarea exactă a acestora şi devizul aferent, conform legislaţiei în vigoare;</w:t>
      </w:r>
    </w:p>
    <w:p w14:paraId="2E97E39F" w14:textId="77777777" w:rsidR="00843729" w:rsidRPr="00E071CE" w:rsidRDefault="00843729" w:rsidP="00843729">
      <w:pPr>
        <w:ind w:right="18" w:firstLine="180"/>
        <w:jc w:val="both"/>
        <w:rPr>
          <w:color w:val="000000"/>
          <w:lang w:val="ro-RO"/>
        </w:rPr>
      </w:pPr>
      <w:r w:rsidRPr="00E071CE">
        <w:rPr>
          <w:color w:val="000000"/>
          <w:lang w:val="ro-RO"/>
        </w:rPr>
        <w:t>d) să îşi dea acordul de principiu pentru lucrările ce urmează a fi executate de locatar pe pajişte;</w:t>
      </w:r>
      <w:r w:rsidRPr="00E071CE">
        <w:rPr>
          <w:color w:val="000000"/>
          <w:lang w:val="ro-RO"/>
        </w:rPr>
        <w:br/>
        <w:t>   e) să participe la recepţionarea lucrărilor executate de către locatar pe pajişte şi să confirme prin semnatură executarea acestora.</w:t>
      </w:r>
    </w:p>
    <w:p w14:paraId="14040AAE" w14:textId="77777777" w:rsidR="00843729" w:rsidRPr="00E071CE" w:rsidRDefault="00843729" w:rsidP="00843729">
      <w:pPr>
        <w:ind w:right="18" w:firstLine="180"/>
        <w:jc w:val="both"/>
        <w:rPr>
          <w:color w:val="000000"/>
          <w:lang w:val="ro-RO"/>
        </w:rPr>
      </w:pPr>
    </w:p>
    <w:p w14:paraId="7A1A665C" w14:textId="77777777" w:rsidR="00843729" w:rsidRPr="00E071CE" w:rsidRDefault="00843729" w:rsidP="00843729">
      <w:pPr>
        <w:ind w:right="18" w:firstLine="180"/>
        <w:jc w:val="both"/>
        <w:rPr>
          <w:b/>
          <w:bCs/>
          <w:color w:val="000000"/>
          <w:lang w:val="ro-RO"/>
        </w:rPr>
      </w:pPr>
      <w:r w:rsidRPr="00E071CE">
        <w:rPr>
          <w:rStyle w:val="Strong"/>
          <w:rFonts w:eastAsiaTheme="majorEastAsia"/>
          <w:color w:val="000000"/>
          <w:lang w:val="ro-RO"/>
        </w:rPr>
        <w:t>3. Obligaţiile locatarului:</w:t>
      </w:r>
    </w:p>
    <w:p w14:paraId="61D5DD9E" w14:textId="77777777" w:rsidR="00843729" w:rsidRPr="00E071CE" w:rsidRDefault="00843729" w:rsidP="00843729">
      <w:pPr>
        <w:ind w:right="18" w:firstLine="180"/>
        <w:jc w:val="both"/>
        <w:rPr>
          <w:color w:val="000000"/>
          <w:lang w:val="ro-RO"/>
        </w:rPr>
      </w:pPr>
      <w:r w:rsidRPr="00E071CE">
        <w:rPr>
          <w:color w:val="000000"/>
          <w:lang w:val="ro-RO"/>
        </w:rPr>
        <w:t>a) să asigure exploatarea eficace în regim de continuitate şi de permanenţă a pajiştilor ce fac obiectul prezentului contract;</w:t>
      </w:r>
    </w:p>
    <w:p w14:paraId="64A3DC86" w14:textId="77777777" w:rsidR="00843729" w:rsidRPr="00E071CE" w:rsidRDefault="00843729" w:rsidP="00843729">
      <w:pPr>
        <w:ind w:right="18" w:firstLine="180"/>
        <w:jc w:val="both"/>
        <w:rPr>
          <w:color w:val="000000"/>
          <w:lang w:val="ro-RO"/>
        </w:rPr>
      </w:pPr>
      <w:r w:rsidRPr="00E071CE">
        <w:rPr>
          <w:color w:val="000000"/>
          <w:lang w:val="ro-RO"/>
        </w:rPr>
        <w:t>b) să nu subînchirieze bunurile care fac obiectul prezentului contract. Subînchirierea totală sau parţială este interzisă, sub sancţiunea nulităţii absolute;</w:t>
      </w:r>
    </w:p>
    <w:p w14:paraId="7D4FF09E" w14:textId="77777777" w:rsidR="00843729" w:rsidRPr="00E071CE" w:rsidRDefault="00843729" w:rsidP="00843729">
      <w:pPr>
        <w:ind w:right="18" w:firstLine="180"/>
        <w:jc w:val="both"/>
        <w:rPr>
          <w:color w:val="000000"/>
          <w:lang w:val="ro-RO"/>
        </w:rPr>
      </w:pPr>
      <w:r w:rsidRPr="00E071CE">
        <w:rPr>
          <w:color w:val="000000"/>
          <w:lang w:val="ro-RO"/>
        </w:rPr>
        <w:t>c) să plătească chiria la termenul stabilit;</w:t>
      </w:r>
    </w:p>
    <w:p w14:paraId="7ECEEBD5" w14:textId="77777777" w:rsidR="00843729" w:rsidRPr="00A05047" w:rsidRDefault="00843729" w:rsidP="00843729">
      <w:pPr>
        <w:ind w:right="18" w:firstLine="180"/>
        <w:jc w:val="both"/>
        <w:rPr>
          <w:lang w:val="ro-RO"/>
        </w:rPr>
      </w:pPr>
      <w:r w:rsidRPr="00E071CE">
        <w:rPr>
          <w:color w:val="000000"/>
          <w:lang w:val="ro-RO"/>
        </w:rPr>
        <w:t xml:space="preserve">d) </w:t>
      </w:r>
      <w:r w:rsidRPr="00A05047">
        <w:rPr>
          <w:lang w:val="ro-RO"/>
        </w:rPr>
        <w:t>să respecte cel puţin încărcătura minimă de 0,3 UVM/ha în toate zilele perioadei de păşunat;</w:t>
      </w:r>
    </w:p>
    <w:p w14:paraId="633A561E" w14:textId="77777777" w:rsidR="00843729" w:rsidRDefault="00843729" w:rsidP="00843729">
      <w:pPr>
        <w:ind w:right="18" w:firstLine="180"/>
        <w:jc w:val="both"/>
        <w:rPr>
          <w:lang w:val="ro-RO"/>
        </w:rPr>
      </w:pPr>
      <w:r w:rsidRPr="00E071CE">
        <w:rPr>
          <w:color w:val="000000"/>
          <w:lang w:val="ro-RO"/>
        </w:rPr>
        <w:t xml:space="preserve">e) să comunice în scris primăriei, în termen de 5 zile de la vânzarea animalelor sau a unora dintre acestea, în </w:t>
      </w:r>
      <w:r w:rsidRPr="00A05047">
        <w:rPr>
          <w:lang w:val="ro-RO"/>
        </w:rPr>
        <w:t>vederea verificării respectarii încărcăturii minime de 0,3 UVM/ha în toate zilele perioadei de păşunat;</w:t>
      </w:r>
      <w:r>
        <w:rPr>
          <w:lang w:val="ro-RO"/>
        </w:rPr>
        <w:t xml:space="preserve"> </w:t>
      </w:r>
    </w:p>
    <w:p w14:paraId="5006B3F5" w14:textId="77777777" w:rsidR="00843729" w:rsidRPr="00E071CE" w:rsidRDefault="00843729" w:rsidP="00843729">
      <w:pPr>
        <w:ind w:right="18" w:firstLine="180"/>
        <w:jc w:val="both"/>
        <w:rPr>
          <w:color w:val="000000"/>
          <w:lang w:val="ro-RO"/>
        </w:rPr>
      </w:pPr>
      <w:r w:rsidRPr="00E071CE">
        <w:rPr>
          <w:color w:val="000000"/>
          <w:lang w:val="ro-RO"/>
        </w:rPr>
        <w:t xml:space="preserve">f) </w:t>
      </w:r>
      <w:r>
        <w:rPr>
          <w:color w:val="000000"/>
          <w:lang w:val="ro-RO"/>
        </w:rPr>
        <w:t>pășunatul se va face la comun, iar ȋntreţinerea pășunii se va face individual de către locatar, pentru suprafeţele care i-au fost atribuite conform contractului</w:t>
      </w:r>
      <w:r w:rsidRPr="00E071CE">
        <w:rPr>
          <w:color w:val="000000"/>
          <w:lang w:val="ro-RO"/>
        </w:rPr>
        <w:t>;</w:t>
      </w:r>
    </w:p>
    <w:p w14:paraId="2C32AFE5" w14:textId="77777777" w:rsidR="00843729" w:rsidRPr="00E071CE" w:rsidRDefault="00843729" w:rsidP="00843729">
      <w:pPr>
        <w:ind w:right="18" w:firstLine="180"/>
        <w:jc w:val="both"/>
        <w:rPr>
          <w:color w:val="000000"/>
          <w:lang w:val="ro-RO"/>
        </w:rPr>
      </w:pPr>
      <w:r w:rsidRPr="00E071CE">
        <w:rPr>
          <w:color w:val="000000"/>
          <w:lang w:val="ro-RO"/>
        </w:rPr>
        <w:t>g) să practice un păşunat raţional pe grupe de animale şi pe tarlale;</w:t>
      </w:r>
    </w:p>
    <w:p w14:paraId="2F92C1A1" w14:textId="77777777" w:rsidR="00843729" w:rsidRPr="00E071CE" w:rsidRDefault="00843729" w:rsidP="00843729">
      <w:pPr>
        <w:ind w:right="18" w:firstLine="180"/>
        <w:jc w:val="both"/>
        <w:rPr>
          <w:color w:val="000000"/>
          <w:lang w:val="ro-RO"/>
        </w:rPr>
      </w:pPr>
      <w:r w:rsidRPr="00E071CE">
        <w:rPr>
          <w:color w:val="000000"/>
          <w:lang w:val="ro-RO"/>
        </w:rPr>
        <w:t>h) să introducă animalele la păşunat numai în perioada de păşunat stabilită;</w:t>
      </w:r>
    </w:p>
    <w:p w14:paraId="2C1B045F" w14:textId="77777777" w:rsidR="00843729" w:rsidRPr="00E071CE" w:rsidRDefault="00843729" w:rsidP="00843729">
      <w:pPr>
        <w:ind w:right="18" w:firstLine="180"/>
        <w:jc w:val="both"/>
        <w:rPr>
          <w:color w:val="000000"/>
          <w:lang w:val="ro-RO"/>
        </w:rPr>
      </w:pPr>
      <w:r w:rsidRPr="00E071CE">
        <w:rPr>
          <w:color w:val="000000"/>
          <w:lang w:val="ro-RO"/>
        </w:rPr>
        <w:t>i) să nu introducă animalele la păşunat în cazul excesului de umiditate a pajiştii;</w:t>
      </w:r>
    </w:p>
    <w:p w14:paraId="238383E9" w14:textId="77777777" w:rsidR="00843729" w:rsidRPr="00E071CE" w:rsidRDefault="00843729" w:rsidP="00843729">
      <w:pPr>
        <w:ind w:right="18" w:firstLine="180"/>
        <w:jc w:val="both"/>
        <w:rPr>
          <w:color w:val="000000"/>
          <w:lang w:val="ro-RO"/>
        </w:rPr>
      </w:pPr>
      <w:r w:rsidRPr="00E071CE">
        <w:rPr>
          <w:color w:val="000000"/>
          <w:lang w:val="ro-RO"/>
        </w:rPr>
        <w:t>j) să realizeze pe cheltuiala sa lucrări de eliminare a vegetaţiei nefolositoare şi a excesului de apă, de fertilizare, anual;</w:t>
      </w:r>
    </w:p>
    <w:p w14:paraId="07683B7E" w14:textId="77777777" w:rsidR="00843729" w:rsidRPr="00E071CE" w:rsidRDefault="00843729" w:rsidP="00843729">
      <w:pPr>
        <w:ind w:right="18" w:firstLine="180"/>
        <w:jc w:val="both"/>
        <w:rPr>
          <w:color w:val="000000"/>
          <w:lang w:val="ro-RO"/>
        </w:rPr>
      </w:pPr>
      <w:r w:rsidRPr="00E071CE">
        <w:rPr>
          <w:color w:val="000000"/>
          <w:lang w:val="ro-RO"/>
        </w:rPr>
        <w:t>k) să respecte bunele condiţii agricole şi de mediu, în conformitate cu prevederile legale în vigoare;</w:t>
      </w:r>
    </w:p>
    <w:p w14:paraId="44BF0CF1" w14:textId="77777777" w:rsidR="00843729" w:rsidRPr="00E071CE" w:rsidRDefault="00843729" w:rsidP="00843729">
      <w:pPr>
        <w:ind w:right="18" w:firstLine="180"/>
        <w:jc w:val="both"/>
        <w:rPr>
          <w:color w:val="000000"/>
          <w:lang w:val="ro-RO"/>
        </w:rPr>
      </w:pPr>
      <w:r w:rsidRPr="00E071CE">
        <w:rPr>
          <w:color w:val="000000"/>
          <w:lang w:val="ro-RO"/>
        </w:rPr>
        <w:t>l) să restituie locatorului, în deplină proprietate, bunurile de retur, în mod gratuit şi libere de orice sarcini, la încetarea contractului de închiriere prin ajungere la termen;</w:t>
      </w:r>
    </w:p>
    <w:p w14:paraId="70604DEB" w14:textId="77777777" w:rsidR="00843729" w:rsidRPr="00E071CE" w:rsidRDefault="00843729" w:rsidP="00843729">
      <w:pPr>
        <w:ind w:right="18" w:firstLine="180"/>
        <w:jc w:val="both"/>
        <w:rPr>
          <w:color w:val="000000"/>
          <w:lang w:val="ro-RO"/>
        </w:rPr>
      </w:pPr>
      <w:r w:rsidRPr="00E071CE">
        <w:rPr>
          <w:color w:val="000000"/>
          <w:lang w:val="ro-RO"/>
        </w:rPr>
        <w:t>m) să restituie concedentului suprafaţa de pajişte ce face obiectul prezentului contract în condiţii cel puţin egale cu cele de la momentul încheierii contractului;</w:t>
      </w:r>
    </w:p>
    <w:p w14:paraId="399A1E71" w14:textId="77777777" w:rsidR="00843729" w:rsidRPr="00E071CE" w:rsidRDefault="00843729" w:rsidP="00843729">
      <w:pPr>
        <w:ind w:right="18" w:firstLine="180"/>
        <w:jc w:val="both"/>
        <w:rPr>
          <w:color w:val="000000"/>
          <w:lang w:val="ro-RO"/>
        </w:rPr>
      </w:pPr>
    </w:p>
    <w:p w14:paraId="688EA872" w14:textId="77777777" w:rsidR="00843729" w:rsidRPr="00E071CE" w:rsidRDefault="00843729" w:rsidP="00843729">
      <w:pPr>
        <w:ind w:right="18" w:firstLine="180"/>
        <w:jc w:val="both"/>
        <w:rPr>
          <w:b/>
          <w:bCs/>
          <w:color w:val="000000"/>
          <w:lang w:val="ro-RO"/>
        </w:rPr>
      </w:pPr>
      <w:r w:rsidRPr="00E071CE">
        <w:rPr>
          <w:color w:val="000000"/>
          <w:lang w:val="ro-RO"/>
        </w:rPr>
        <w:t xml:space="preserve">   </w:t>
      </w:r>
      <w:r w:rsidRPr="00E071CE">
        <w:rPr>
          <w:rStyle w:val="Strong"/>
          <w:rFonts w:eastAsiaTheme="majorEastAsia"/>
          <w:color w:val="000000"/>
          <w:lang w:val="ro-RO"/>
        </w:rPr>
        <w:t>4. Obligatiile locatorului:</w:t>
      </w:r>
    </w:p>
    <w:p w14:paraId="43E0FD9F" w14:textId="77777777" w:rsidR="00843729" w:rsidRPr="00E071CE" w:rsidRDefault="00843729" w:rsidP="00843729">
      <w:pPr>
        <w:ind w:right="18" w:firstLine="180"/>
        <w:jc w:val="both"/>
        <w:rPr>
          <w:color w:val="000000"/>
          <w:lang w:val="ro-RO"/>
        </w:rPr>
      </w:pPr>
      <w:r w:rsidRPr="00E071CE">
        <w:rPr>
          <w:color w:val="000000"/>
          <w:lang w:val="ro-RO"/>
        </w:rPr>
        <w:t>a) să nu îl tulbure pe locatar în exerciţiul drepturilor rezultate din prezentul contract de închiriere;</w:t>
      </w:r>
    </w:p>
    <w:p w14:paraId="296E9F4B" w14:textId="77777777" w:rsidR="00843729" w:rsidRPr="00E071CE" w:rsidRDefault="00843729" w:rsidP="00843729">
      <w:pPr>
        <w:ind w:right="18" w:firstLine="180"/>
        <w:jc w:val="both"/>
        <w:rPr>
          <w:color w:val="000000"/>
          <w:lang w:val="ro-RO"/>
        </w:rPr>
      </w:pPr>
      <w:r w:rsidRPr="00E071CE">
        <w:rPr>
          <w:color w:val="000000"/>
          <w:lang w:val="ro-RO"/>
        </w:rPr>
        <w:t>b) să nu modifice în mod unilateral contractul de închiriere, în afara de cazurile prevăzute  expres de lege;</w:t>
      </w:r>
    </w:p>
    <w:p w14:paraId="13E1D49E" w14:textId="77777777" w:rsidR="00843729" w:rsidRPr="00E071CE" w:rsidRDefault="00843729" w:rsidP="00843729">
      <w:pPr>
        <w:ind w:right="18" w:firstLine="180"/>
        <w:jc w:val="both"/>
        <w:rPr>
          <w:color w:val="000000"/>
          <w:lang w:val="ro-RO"/>
        </w:rPr>
      </w:pPr>
      <w:r w:rsidRPr="00E071CE">
        <w:rPr>
          <w:color w:val="000000"/>
          <w:lang w:val="ro-RO"/>
        </w:rPr>
        <w:t>c) să notifice locatarului apariţia oricăror împrejurări de natură să aducă atingere drepturilor locatarului;</w:t>
      </w:r>
    </w:p>
    <w:p w14:paraId="59A6791B" w14:textId="77777777" w:rsidR="00843729" w:rsidRPr="00E071CE" w:rsidRDefault="00843729" w:rsidP="00843729">
      <w:pPr>
        <w:ind w:right="18" w:firstLine="180"/>
        <w:jc w:val="both"/>
        <w:rPr>
          <w:color w:val="000000"/>
          <w:lang w:val="ro-RO"/>
        </w:rPr>
      </w:pPr>
      <w:r w:rsidRPr="00E071CE">
        <w:rPr>
          <w:color w:val="000000"/>
          <w:lang w:val="ro-RO"/>
        </w:rPr>
        <w:t>d) să constate şi să comunice locatarului orice atenţionare referitoare la nerespectarea clauzelor prezentului contract.</w:t>
      </w:r>
    </w:p>
    <w:p w14:paraId="6280D421" w14:textId="77777777" w:rsidR="00843729" w:rsidRPr="00E071CE" w:rsidRDefault="00843729" w:rsidP="00843729">
      <w:pPr>
        <w:ind w:right="18" w:firstLine="180"/>
        <w:jc w:val="both"/>
        <w:rPr>
          <w:color w:val="000000"/>
          <w:lang w:val="ro-RO"/>
        </w:rPr>
      </w:pPr>
    </w:p>
    <w:p w14:paraId="0356CF3B" w14:textId="77777777" w:rsidR="00843729" w:rsidRPr="00E071CE" w:rsidRDefault="00843729" w:rsidP="00843729">
      <w:pPr>
        <w:ind w:right="18" w:firstLine="180"/>
        <w:jc w:val="both"/>
        <w:rPr>
          <w:b/>
          <w:bCs/>
          <w:color w:val="000000"/>
          <w:lang w:val="ro-RO"/>
        </w:rPr>
      </w:pPr>
      <w:r w:rsidRPr="00E071CE">
        <w:rPr>
          <w:rStyle w:val="Strong"/>
          <w:rFonts w:eastAsiaTheme="majorEastAsia"/>
          <w:color w:val="000000"/>
          <w:lang w:val="ro-RO"/>
        </w:rPr>
        <w:lastRenderedPageBreak/>
        <w:t>VI. CLAUZE C</w:t>
      </w:r>
      <w:smartTag w:uri="urn:schemas-microsoft-com:office:smarttags" w:element="stockticker">
        <w:r w:rsidRPr="00E071CE">
          <w:rPr>
            <w:rStyle w:val="Strong"/>
            <w:rFonts w:eastAsiaTheme="majorEastAsia"/>
            <w:color w:val="000000"/>
            <w:lang w:val="ro-RO"/>
          </w:rPr>
          <w:t>ON</w:t>
        </w:r>
        <w:smartTag w:uri="urn:schemas-microsoft-com:office:smarttags" w:element="stockticker">
          <w:r w:rsidRPr="00E071CE">
            <w:rPr>
              <w:rStyle w:val="Strong"/>
              <w:rFonts w:eastAsiaTheme="majorEastAsia"/>
              <w:color w:val="000000"/>
              <w:lang w:val="ro-RO"/>
            </w:rPr>
            <w:t>TR</w:t>
          </w:r>
        </w:smartTag>
      </w:smartTag>
      <w:smartTag w:uri="urn:schemas-microsoft-com:office:smarttags" w:element="stockticker">
        <w:r w:rsidRPr="00E071CE">
          <w:rPr>
            <w:rStyle w:val="Strong"/>
            <w:rFonts w:eastAsiaTheme="majorEastAsia"/>
            <w:color w:val="000000"/>
            <w:lang w:val="ro-RO"/>
          </w:rPr>
          <w:t>ACTU</w:t>
        </w:r>
      </w:smartTag>
      <w:r w:rsidRPr="00E071CE">
        <w:rPr>
          <w:rStyle w:val="Strong"/>
          <w:rFonts w:eastAsiaTheme="majorEastAsia"/>
          <w:color w:val="000000"/>
          <w:lang w:val="ro-RO"/>
        </w:rPr>
        <w:t xml:space="preserve">ALE REFERITOARE LA ÎMPĂRŢIREA RESPONSABILITĂŢILOR DE </w:t>
      </w:r>
      <w:smartTag w:uri="urn:schemas-microsoft-com:office:smarttags" w:element="stockticker">
        <w:r w:rsidRPr="00E071CE">
          <w:rPr>
            <w:rStyle w:val="Strong"/>
            <w:rFonts w:eastAsiaTheme="majorEastAsia"/>
            <w:color w:val="000000"/>
            <w:lang w:val="ro-RO"/>
          </w:rPr>
          <w:t>MEDI</w:t>
        </w:r>
      </w:smartTag>
      <w:r w:rsidRPr="00E071CE">
        <w:rPr>
          <w:rStyle w:val="Strong"/>
          <w:rFonts w:eastAsiaTheme="majorEastAsia"/>
          <w:color w:val="000000"/>
          <w:lang w:val="ro-RO"/>
        </w:rPr>
        <w:t>U ÎNTRE PĂRŢI</w:t>
      </w:r>
    </w:p>
    <w:p w14:paraId="3458CAB9" w14:textId="77777777" w:rsidR="00843729" w:rsidRPr="00DA5E60" w:rsidRDefault="00843729" w:rsidP="00843729">
      <w:pPr>
        <w:autoSpaceDE w:val="0"/>
        <w:autoSpaceDN w:val="0"/>
        <w:adjustRightInd w:val="0"/>
        <w:ind w:firstLine="360"/>
        <w:jc w:val="both"/>
      </w:pPr>
      <w:r>
        <w:t>1.</w:t>
      </w:r>
      <w:r w:rsidRPr="00DA5E60">
        <w:t xml:space="preserve"> Pe </w:t>
      </w:r>
      <w:proofErr w:type="spellStart"/>
      <w:r w:rsidRPr="00DA5E60">
        <w:t>toată</w:t>
      </w:r>
      <w:proofErr w:type="spellEnd"/>
      <w:r w:rsidRPr="00DA5E60">
        <w:t xml:space="preserve"> </w:t>
      </w:r>
      <w:proofErr w:type="spellStart"/>
      <w:r w:rsidRPr="00DA5E60">
        <w:t>durata</w:t>
      </w:r>
      <w:proofErr w:type="spellEnd"/>
      <w:r w:rsidRPr="00DA5E60">
        <w:t xml:space="preserve"> </w:t>
      </w:r>
      <w:proofErr w:type="spellStart"/>
      <w:r w:rsidRPr="00DA5E60">
        <w:t>exploatării</w:t>
      </w:r>
      <w:proofErr w:type="spellEnd"/>
      <w:r w:rsidRPr="00DA5E60">
        <w:t xml:space="preserve">, </w:t>
      </w:r>
      <w:proofErr w:type="spellStart"/>
      <w:r w:rsidRPr="00DA5E60">
        <w:t>locatarul</w:t>
      </w:r>
      <w:proofErr w:type="spellEnd"/>
      <w:r w:rsidRPr="00DA5E60">
        <w:t xml:space="preserve"> </w:t>
      </w:r>
      <w:proofErr w:type="spellStart"/>
      <w:r w:rsidRPr="00DA5E60">
        <w:t>va</w:t>
      </w:r>
      <w:proofErr w:type="spellEnd"/>
      <w:r w:rsidRPr="00DA5E60">
        <w:t xml:space="preserve"> </w:t>
      </w:r>
      <w:proofErr w:type="spellStart"/>
      <w:r w:rsidRPr="00DA5E60">
        <w:t>lua</w:t>
      </w:r>
      <w:proofErr w:type="spellEnd"/>
      <w:r w:rsidRPr="00DA5E60">
        <w:t xml:space="preserve"> </w:t>
      </w:r>
      <w:proofErr w:type="spellStart"/>
      <w:r w:rsidRPr="00DA5E60">
        <w:t>măsuri</w:t>
      </w:r>
      <w:proofErr w:type="spellEnd"/>
      <w:r w:rsidRPr="00DA5E60">
        <w:t xml:space="preserve"> </w:t>
      </w:r>
      <w:proofErr w:type="spellStart"/>
      <w:r w:rsidRPr="00DA5E60">
        <w:t>pentru</w:t>
      </w:r>
      <w:proofErr w:type="spellEnd"/>
      <w:r w:rsidRPr="00DA5E60">
        <w:t xml:space="preserve"> </w:t>
      </w:r>
      <w:proofErr w:type="spellStart"/>
      <w:r w:rsidRPr="00DA5E60">
        <w:t>protejarea</w:t>
      </w:r>
      <w:proofErr w:type="spellEnd"/>
      <w:r w:rsidRPr="00DA5E60">
        <w:t xml:space="preserve"> </w:t>
      </w:r>
      <w:proofErr w:type="spellStart"/>
      <w:r w:rsidRPr="00DA5E60">
        <w:t>calităţii</w:t>
      </w:r>
      <w:proofErr w:type="spellEnd"/>
      <w:r w:rsidRPr="00DA5E60">
        <w:t xml:space="preserve"> </w:t>
      </w:r>
      <w:proofErr w:type="spellStart"/>
      <w:r w:rsidRPr="00DA5E60">
        <w:t>aerului</w:t>
      </w:r>
      <w:proofErr w:type="spellEnd"/>
      <w:r w:rsidRPr="00DA5E60">
        <w:t xml:space="preserve">, </w:t>
      </w:r>
      <w:proofErr w:type="spellStart"/>
      <w:r w:rsidRPr="00DA5E60">
        <w:t>apei</w:t>
      </w:r>
      <w:proofErr w:type="spellEnd"/>
      <w:r w:rsidRPr="00DA5E60">
        <w:t xml:space="preserve"> </w:t>
      </w:r>
      <w:proofErr w:type="spellStart"/>
      <w:r w:rsidRPr="00DA5E60">
        <w:t>şi</w:t>
      </w:r>
      <w:proofErr w:type="spellEnd"/>
      <w:r w:rsidRPr="00DA5E60">
        <w:t xml:space="preserve"> </w:t>
      </w:r>
      <w:proofErr w:type="spellStart"/>
      <w:r w:rsidRPr="00DA5E60">
        <w:t>solului</w:t>
      </w:r>
      <w:proofErr w:type="spellEnd"/>
      <w:r w:rsidRPr="00DA5E60">
        <w:t xml:space="preserve">, conform </w:t>
      </w:r>
      <w:proofErr w:type="spellStart"/>
      <w:r w:rsidRPr="00DA5E60">
        <w:t>legislaţiei</w:t>
      </w:r>
      <w:proofErr w:type="spellEnd"/>
      <w:r w:rsidRPr="00DA5E60">
        <w:t xml:space="preserve"> </w:t>
      </w:r>
      <w:proofErr w:type="spellStart"/>
      <w:r w:rsidRPr="00DA5E60">
        <w:t>în</w:t>
      </w:r>
      <w:proofErr w:type="spellEnd"/>
      <w:r w:rsidRPr="00DA5E60">
        <w:t xml:space="preserve"> </w:t>
      </w:r>
      <w:proofErr w:type="spellStart"/>
      <w:r w:rsidRPr="00DA5E60">
        <w:t>vigoare</w:t>
      </w:r>
      <w:proofErr w:type="spellEnd"/>
      <w:r w:rsidRPr="00DA5E60">
        <w:t>.</w:t>
      </w:r>
    </w:p>
    <w:p w14:paraId="4D65EF33" w14:textId="77777777" w:rsidR="00843729" w:rsidRPr="00DA5E60" w:rsidRDefault="00843729" w:rsidP="00843729">
      <w:pPr>
        <w:autoSpaceDE w:val="0"/>
        <w:autoSpaceDN w:val="0"/>
        <w:adjustRightInd w:val="0"/>
        <w:ind w:firstLine="360"/>
        <w:jc w:val="both"/>
      </w:pPr>
      <w:r>
        <w:t>2.</w:t>
      </w:r>
      <w:r w:rsidRPr="00DA5E60">
        <w:t xml:space="preserve"> Se </w:t>
      </w:r>
      <w:proofErr w:type="spellStart"/>
      <w:r w:rsidRPr="00DA5E60">
        <w:t>va</w:t>
      </w:r>
      <w:proofErr w:type="spellEnd"/>
      <w:r w:rsidRPr="00DA5E60">
        <w:t xml:space="preserve"> </w:t>
      </w:r>
      <w:proofErr w:type="spellStart"/>
      <w:r w:rsidRPr="00DA5E60">
        <w:t>asigura</w:t>
      </w:r>
      <w:proofErr w:type="spellEnd"/>
      <w:r w:rsidRPr="00DA5E60">
        <w:t xml:space="preserve"> </w:t>
      </w:r>
      <w:proofErr w:type="spellStart"/>
      <w:r w:rsidRPr="00DA5E60">
        <w:t>protecţia</w:t>
      </w:r>
      <w:proofErr w:type="spellEnd"/>
      <w:r w:rsidRPr="00DA5E60">
        <w:t xml:space="preserve"> </w:t>
      </w:r>
      <w:proofErr w:type="spellStart"/>
      <w:r w:rsidRPr="00DA5E60">
        <w:t>persoanelor</w:t>
      </w:r>
      <w:proofErr w:type="spellEnd"/>
      <w:r w:rsidRPr="00DA5E60">
        <w:t xml:space="preserve"> care </w:t>
      </w:r>
      <w:proofErr w:type="spellStart"/>
      <w:r w:rsidRPr="00DA5E60">
        <w:t>circulă</w:t>
      </w:r>
      <w:proofErr w:type="spellEnd"/>
      <w:r w:rsidRPr="00DA5E60">
        <w:t xml:space="preserve"> </w:t>
      </w:r>
      <w:proofErr w:type="spellStart"/>
      <w:r w:rsidRPr="00DA5E60">
        <w:t>în</w:t>
      </w:r>
      <w:proofErr w:type="spellEnd"/>
      <w:r w:rsidRPr="00DA5E60">
        <w:t xml:space="preserve"> </w:t>
      </w:r>
      <w:proofErr w:type="spellStart"/>
      <w:r w:rsidRPr="00DA5E60">
        <w:t>zonele</w:t>
      </w:r>
      <w:proofErr w:type="spellEnd"/>
      <w:r w:rsidRPr="00DA5E60">
        <w:t xml:space="preserve"> </w:t>
      </w:r>
      <w:proofErr w:type="spellStart"/>
      <w:r w:rsidRPr="00DA5E60">
        <w:t>închiriate</w:t>
      </w:r>
      <w:proofErr w:type="spellEnd"/>
      <w:r w:rsidRPr="00DA5E60">
        <w:t xml:space="preserve">, </w:t>
      </w:r>
      <w:proofErr w:type="spellStart"/>
      <w:r w:rsidRPr="00DA5E60">
        <w:t>împotriva</w:t>
      </w:r>
      <w:proofErr w:type="spellEnd"/>
      <w:r w:rsidRPr="00DA5E60">
        <w:t xml:space="preserve"> </w:t>
      </w:r>
      <w:proofErr w:type="spellStart"/>
      <w:r w:rsidRPr="00DA5E60">
        <w:t>atacurilor</w:t>
      </w:r>
      <w:proofErr w:type="spellEnd"/>
      <w:r w:rsidRPr="00DA5E60">
        <w:t xml:space="preserve"> </w:t>
      </w:r>
      <w:proofErr w:type="spellStart"/>
      <w:r w:rsidRPr="00DA5E60">
        <w:t>animalelor</w:t>
      </w:r>
      <w:proofErr w:type="spellEnd"/>
      <w:r w:rsidRPr="00DA5E60">
        <w:t xml:space="preserve"> din </w:t>
      </w:r>
      <w:proofErr w:type="spellStart"/>
      <w:r w:rsidRPr="00DA5E60">
        <w:t>ferme</w:t>
      </w:r>
      <w:proofErr w:type="spellEnd"/>
      <w:r w:rsidRPr="00DA5E60">
        <w:t>.</w:t>
      </w:r>
    </w:p>
    <w:p w14:paraId="5A96691E" w14:textId="77777777" w:rsidR="00843729" w:rsidRDefault="00843729" w:rsidP="00843729">
      <w:pPr>
        <w:ind w:right="18" w:firstLine="180"/>
        <w:jc w:val="both"/>
        <w:rPr>
          <w:color w:val="000000"/>
          <w:lang w:val="ro-RO"/>
        </w:rPr>
      </w:pPr>
    </w:p>
    <w:p w14:paraId="574B8BD3" w14:textId="77777777" w:rsidR="00843729" w:rsidRDefault="00843729" w:rsidP="00843729">
      <w:pPr>
        <w:ind w:right="18" w:firstLine="180"/>
        <w:jc w:val="both"/>
        <w:rPr>
          <w:color w:val="000000"/>
          <w:lang w:val="ro-RO"/>
        </w:rPr>
      </w:pPr>
    </w:p>
    <w:p w14:paraId="083FF506" w14:textId="77777777" w:rsidR="00843729" w:rsidRPr="00E071CE" w:rsidRDefault="00843729" w:rsidP="00843729">
      <w:pPr>
        <w:ind w:right="18" w:firstLine="180"/>
        <w:jc w:val="both"/>
        <w:rPr>
          <w:color w:val="000000"/>
          <w:lang w:val="ro-RO"/>
        </w:rPr>
      </w:pPr>
    </w:p>
    <w:p w14:paraId="18A792B7" w14:textId="77777777" w:rsidR="00843729" w:rsidRPr="00E071CE" w:rsidRDefault="00843729" w:rsidP="00843729">
      <w:pPr>
        <w:ind w:right="18" w:firstLine="180"/>
        <w:jc w:val="both"/>
        <w:rPr>
          <w:b/>
          <w:bCs/>
          <w:color w:val="000000"/>
          <w:lang w:val="ro-RO"/>
        </w:rPr>
      </w:pPr>
      <w:smartTag w:uri="urn:schemas-microsoft-com:office:smarttags" w:element="stockticker">
        <w:r w:rsidRPr="00E071CE">
          <w:rPr>
            <w:rStyle w:val="Strong"/>
            <w:rFonts w:eastAsiaTheme="majorEastAsia"/>
            <w:color w:val="000000"/>
            <w:lang w:val="ro-RO"/>
          </w:rPr>
          <w:t>VII</w:t>
        </w:r>
      </w:smartTag>
      <w:r w:rsidRPr="00E071CE">
        <w:rPr>
          <w:rStyle w:val="Strong"/>
          <w:rFonts w:eastAsiaTheme="majorEastAsia"/>
          <w:color w:val="000000"/>
          <w:lang w:val="ro-RO"/>
        </w:rPr>
        <w:t>. RĂSPUNDEREA CONTRACTUALĂ</w:t>
      </w:r>
    </w:p>
    <w:p w14:paraId="6FB43E69" w14:textId="77777777" w:rsidR="00843729" w:rsidRPr="00E071CE" w:rsidRDefault="00843729" w:rsidP="00843729">
      <w:pPr>
        <w:ind w:right="18" w:firstLine="180"/>
        <w:jc w:val="both"/>
        <w:rPr>
          <w:color w:val="000000"/>
          <w:lang w:val="ro-RO"/>
        </w:rPr>
      </w:pPr>
      <w:r w:rsidRPr="00E071CE">
        <w:rPr>
          <w:color w:val="000000"/>
          <w:lang w:val="ro-RO"/>
        </w:rPr>
        <w:t>1. Nerespectarea de către părţile contractante a obligaţiilor prevăzute în prezentul contract de închiriere atrage răspunderea contractuală a părţii în culpă.</w:t>
      </w:r>
    </w:p>
    <w:p w14:paraId="70CB2A5E" w14:textId="77777777" w:rsidR="00843729" w:rsidRPr="00E071CE" w:rsidRDefault="00843729" w:rsidP="00843729">
      <w:pPr>
        <w:ind w:right="18" w:firstLine="180"/>
        <w:jc w:val="both"/>
        <w:rPr>
          <w:color w:val="000000"/>
          <w:lang w:val="ro-RO"/>
        </w:rPr>
      </w:pPr>
      <w:r w:rsidRPr="00E071CE">
        <w:rPr>
          <w:color w:val="000000"/>
          <w:lang w:val="ro-RO"/>
        </w:rPr>
        <w:t>2. Pentru nerespectarea obligaţiilor prevăzute în prezentul contract părţile datorează penalităţi în limitele stabilite de legislaţia în vigoare. Dacă penalităţile nu acoperă paguba, se vor plăti daune.</w:t>
      </w:r>
    </w:p>
    <w:p w14:paraId="3D254B77" w14:textId="77777777" w:rsidR="00843729" w:rsidRPr="00E071CE" w:rsidRDefault="00843729" w:rsidP="00843729">
      <w:pPr>
        <w:ind w:right="18" w:firstLine="180"/>
        <w:jc w:val="both"/>
        <w:rPr>
          <w:color w:val="000000"/>
          <w:lang w:val="ro-RO"/>
        </w:rPr>
      </w:pPr>
      <w:r w:rsidRPr="00E071CE">
        <w:rPr>
          <w:color w:val="000000"/>
          <w:lang w:val="ro-RO"/>
        </w:rPr>
        <w:t xml:space="preserve">3. Forţa majoră exonerează părţile de răspundere. </w:t>
      </w:r>
    </w:p>
    <w:p w14:paraId="5ACCDCAF" w14:textId="77777777" w:rsidR="00843729" w:rsidRPr="00E071CE" w:rsidRDefault="00843729" w:rsidP="00843729">
      <w:pPr>
        <w:ind w:right="18" w:firstLine="180"/>
        <w:jc w:val="both"/>
        <w:rPr>
          <w:color w:val="000000"/>
          <w:lang w:val="ro-RO"/>
        </w:rPr>
      </w:pPr>
    </w:p>
    <w:p w14:paraId="003B1838" w14:textId="77777777" w:rsidR="00843729" w:rsidRPr="00E071CE" w:rsidRDefault="00843729" w:rsidP="00843729">
      <w:pPr>
        <w:ind w:right="18" w:firstLine="180"/>
        <w:jc w:val="both"/>
        <w:rPr>
          <w:b/>
          <w:bCs/>
          <w:color w:val="000000"/>
          <w:lang w:val="ro-RO"/>
        </w:rPr>
      </w:pPr>
      <w:r w:rsidRPr="00E071CE">
        <w:rPr>
          <w:rStyle w:val="Strong"/>
          <w:rFonts w:eastAsiaTheme="majorEastAsia"/>
          <w:color w:val="000000"/>
          <w:lang w:val="ro-RO"/>
        </w:rPr>
        <w:t>VIII. LITIGII</w:t>
      </w:r>
    </w:p>
    <w:p w14:paraId="761CCC5F" w14:textId="77777777" w:rsidR="00843729" w:rsidRPr="00E071CE" w:rsidRDefault="00843729" w:rsidP="00843729">
      <w:pPr>
        <w:ind w:right="18" w:firstLine="180"/>
        <w:jc w:val="both"/>
        <w:rPr>
          <w:color w:val="000000"/>
          <w:lang w:val="ro-RO"/>
        </w:rPr>
      </w:pPr>
      <w:r w:rsidRPr="00E071CE">
        <w:rPr>
          <w:color w:val="000000"/>
          <w:lang w:val="ro-RO"/>
        </w:rPr>
        <w:t>1. Litigiile de orice fel ce vor decurge din exercitarea prezentului contract vor fi soluţionate pe cale amiabilă. În cazul în care acest lucru este imposibil, vor fi rezolvate prin instanţele de judecată.</w:t>
      </w:r>
    </w:p>
    <w:p w14:paraId="49D942E9" w14:textId="77777777" w:rsidR="00843729" w:rsidRPr="00E071CE" w:rsidRDefault="00843729" w:rsidP="00843729">
      <w:pPr>
        <w:ind w:right="18" w:firstLine="180"/>
        <w:jc w:val="both"/>
        <w:rPr>
          <w:color w:val="000000"/>
          <w:lang w:val="ro-RO"/>
        </w:rPr>
      </w:pPr>
      <w:r w:rsidRPr="00E071CE">
        <w:rPr>
          <w:color w:val="000000"/>
          <w:lang w:val="ro-RO"/>
        </w:rPr>
        <w:t>2. Pe toată durata închirierii, cele două părţi se vor supune legislaţiei în vigoare.</w:t>
      </w:r>
    </w:p>
    <w:p w14:paraId="2EE8CA2C" w14:textId="77777777" w:rsidR="00843729" w:rsidRPr="00E071CE" w:rsidRDefault="00843729" w:rsidP="00843729">
      <w:pPr>
        <w:ind w:right="18" w:firstLine="180"/>
        <w:jc w:val="both"/>
        <w:rPr>
          <w:color w:val="000000"/>
          <w:lang w:val="ro-RO"/>
        </w:rPr>
      </w:pPr>
      <w:r w:rsidRPr="00E071CE">
        <w:rPr>
          <w:color w:val="000000"/>
          <w:lang w:val="ro-RO"/>
        </w:rPr>
        <w:t>3. Prezentul contract constituie titlu executoriu.</w:t>
      </w:r>
    </w:p>
    <w:p w14:paraId="33A0D88C" w14:textId="77777777" w:rsidR="00843729" w:rsidRPr="00E071CE" w:rsidRDefault="00843729" w:rsidP="00843729">
      <w:pPr>
        <w:ind w:right="18" w:firstLine="180"/>
        <w:jc w:val="both"/>
        <w:rPr>
          <w:color w:val="000000"/>
          <w:lang w:val="ro-RO"/>
        </w:rPr>
      </w:pPr>
    </w:p>
    <w:p w14:paraId="3CA02F2D" w14:textId="77777777" w:rsidR="00843729" w:rsidRPr="00E071CE" w:rsidRDefault="00843729" w:rsidP="00843729">
      <w:pPr>
        <w:ind w:right="18" w:firstLine="180"/>
        <w:jc w:val="both"/>
        <w:rPr>
          <w:b/>
          <w:bCs/>
          <w:color w:val="000000"/>
          <w:lang w:val="ro-RO"/>
        </w:rPr>
      </w:pPr>
      <w:r w:rsidRPr="00E071CE">
        <w:rPr>
          <w:rStyle w:val="Strong"/>
          <w:rFonts w:eastAsiaTheme="majorEastAsia"/>
          <w:color w:val="000000"/>
          <w:lang w:val="ro-RO"/>
        </w:rPr>
        <w:t>IX. ÎNCETAREA CONTRACTULUI</w:t>
      </w:r>
    </w:p>
    <w:p w14:paraId="683EB3A7" w14:textId="77777777" w:rsidR="00843729" w:rsidRPr="00E071CE" w:rsidRDefault="00843729" w:rsidP="00843729">
      <w:pPr>
        <w:ind w:right="18" w:firstLine="180"/>
        <w:jc w:val="both"/>
        <w:rPr>
          <w:color w:val="000000"/>
          <w:lang w:val="ro-RO"/>
        </w:rPr>
      </w:pPr>
      <w:r w:rsidRPr="00E071CE">
        <w:rPr>
          <w:color w:val="000000"/>
          <w:lang w:val="ro-RO"/>
        </w:rPr>
        <w:t>Prezentul contract de închiriere încetează în următoarele situaţii:</w:t>
      </w:r>
    </w:p>
    <w:p w14:paraId="487EF37F" w14:textId="77777777" w:rsidR="00843729" w:rsidRPr="00E071CE" w:rsidRDefault="00843729" w:rsidP="00843729">
      <w:pPr>
        <w:ind w:right="18" w:firstLine="180"/>
        <w:jc w:val="both"/>
        <w:rPr>
          <w:color w:val="000000"/>
          <w:lang w:val="ro-RO"/>
        </w:rPr>
      </w:pPr>
      <w:r w:rsidRPr="00E071CE">
        <w:rPr>
          <w:color w:val="000000"/>
          <w:lang w:val="ro-RO"/>
        </w:rPr>
        <w:t>a) în cazul imposibilităţii obiective a locatarului de a-l exploata prin neasigurarea încărcăturii minime de animale;</w:t>
      </w:r>
    </w:p>
    <w:p w14:paraId="49502335" w14:textId="77777777" w:rsidR="00843729" w:rsidRPr="00E071CE" w:rsidRDefault="00843729" w:rsidP="00843729">
      <w:pPr>
        <w:ind w:right="18" w:firstLine="180"/>
        <w:jc w:val="both"/>
        <w:rPr>
          <w:color w:val="000000"/>
          <w:lang w:val="ro-RO"/>
        </w:rPr>
      </w:pPr>
      <w:r w:rsidRPr="00E071CE">
        <w:rPr>
          <w:color w:val="000000"/>
          <w:lang w:val="ro-RO"/>
        </w:rPr>
        <w:t>b) păşunatul altor animale decât cele înregistrate în RNE;</w:t>
      </w:r>
    </w:p>
    <w:p w14:paraId="22637A74" w14:textId="77777777" w:rsidR="00843729" w:rsidRPr="00E071CE" w:rsidRDefault="00843729" w:rsidP="00843729">
      <w:pPr>
        <w:ind w:right="18" w:firstLine="180"/>
        <w:jc w:val="both"/>
        <w:rPr>
          <w:color w:val="000000"/>
          <w:lang w:val="ro-RO"/>
        </w:rPr>
      </w:pPr>
      <w:r w:rsidRPr="00E071CE">
        <w:rPr>
          <w:color w:val="000000"/>
          <w:lang w:val="ro-RO"/>
        </w:rPr>
        <w:t xml:space="preserve">c) la expirarea duratei stabilite în contractul de </w:t>
      </w:r>
      <w:r>
        <w:rPr>
          <w:color w:val="000000"/>
          <w:lang w:val="ro-RO"/>
        </w:rPr>
        <w:t>închiriere, dacă nu se convine prelungirea acestuia în condițiile Ordonanţei</w:t>
      </w:r>
      <w:r w:rsidRPr="00E071CE">
        <w:rPr>
          <w:color w:val="000000"/>
          <w:lang w:val="ro-RO"/>
        </w:rPr>
        <w:t xml:space="preserve"> de urgenţă a Guvernului </w:t>
      </w:r>
      <w:hyperlink r:id="rId4" w:history="1">
        <w:r w:rsidRPr="00E071CE">
          <w:rPr>
            <w:color w:val="000000"/>
          </w:rPr>
          <w:t>nr. 34/2013</w:t>
        </w:r>
      </w:hyperlink>
      <w:r>
        <w:rPr>
          <w:color w:val="000000"/>
          <w:lang w:val="ro-RO"/>
        </w:rPr>
        <w:t>;</w:t>
      </w:r>
    </w:p>
    <w:p w14:paraId="5D5D7195" w14:textId="77777777" w:rsidR="00843729" w:rsidRPr="00E071CE" w:rsidRDefault="00843729" w:rsidP="00843729">
      <w:pPr>
        <w:ind w:right="18" w:firstLine="180"/>
        <w:jc w:val="both"/>
        <w:rPr>
          <w:color w:val="000000"/>
          <w:lang w:val="ro-RO"/>
        </w:rPr>
      </w:pPr>
      <w:r w:rsidRPr="00E071CE">
        <w:rPr>
          <w:color w:val="000000"/>
          <w:lang w:val="ro-RO"/>
        </w:rPr>
        <w:t>d) în cazul în care interesul naţional sau local o impune, prin denunţarea unilaterală de către locator în baza documentelor oficiale, cu plata unei despagubiri juste şi prealabile în sarcina acestuia, în caz de dezacord fiind competentă instanţa de judecată;</w:t>
      </w:r>
    </w:p>
    <w:p w14:paraId="64DB38DE" w14:textId="77777777" w:rsidR="00843729" w:rsidRPr="00E071CE" w:rsidRDefault="00843729" w:rsidP="00843729">
      <w:pPr>
        <w:ind w:right="18" w:firstLine="180"/>
        <w:jc w:val="both"/>
        <w:rPr>
          <w:color w:val="000000"/>
          <w:lang w:val="ro-RO"/>
        </w:rPr>
      </w:pPr>
      <w:r w:rsidRPr="00E071CE">
        <w:rPr>
          <w:color w:val="000000"/>
          <w:lang w:val="ro-RO"/>
        </w:rPr>
        <w:t>e) în cazul nerespectarii obligaţiilor contractuale de către locatar, prin reziliere de către locator, cu plata unei despăgubiri în sarcina locatarului;</w:t>
      </w:r>
    </w:p>
    <w:p w14:paraId="49219163" w14:textId="77777777" w:rsidR="00843729" w:rsidRPr="00E071CE" w:rsidRDefault="00843729" w:rsidP="00843729">
      <w:pPr>
        <w:ind w:right="18" w:firstLine="180"/>
        <w:jc w:val="both"/>
        <w:rPr>
          <w:color w:val="000000"/>
          <w:lang w:val="ro-RO"/>
        </w:rPr>
      </w:pPr>
      <w:r w:rsidRPr="00E071CE">
        <w:rPr>
          <w:color w:val="000000"/>
          <w:lang w:val="ro-RO"/>
        </w:rPr>
        <w:t>f) în cazul nerespectării obligaţiilor contractuale de către locator, prin reziliere de către locatar, cu plata unei despăgubiri în sarcina locatorului;</w:t>
      </w:r>
    </w:p>
    <w:p w14:paraId="27D35CA8" w14:textId="77777777" w:rsidR="00843729" w:rsidRPr="00E071CE" w:rsidRDefault="00843729" w:rsidP="00843729">
      <w:pPr>
        <w:ind w:right="18" w:firstLine="180"/>
        <w:jc w:val="both"/>
        <w:rPr>
          <w:color w:val="000000"/>
          <w:lang w:val="ro-RO"/>
        </w:rPr>
      </w:pPr>
      <w:r w:rsidRPr="00E071CE">
        <w:rPr>
          <w:color w:val="000000"/>
          <w:lang w:val="ro-RO"/>
        </w:rPr>
        <w:t>g) în cazul imposibilităţii obiective a locatarului de a-l exploata, prin renunţare, fără plata unei despăgubiri;</w:t>
      </w:r>
    </w:p>
    <w:p w14:paraId="72965CC3" w14:textId="77777777" w:rsidR="00843729" w:rsidRPr="00E071CE" w:rsidRDefault="00843729" w:rsidP="00843729">
      <w:pPr>
        <w:ind w:right="18" w:firstLine="180"/>
        <w:jc w:val="both"/>
        <w:rPr>
          <w:color w:val="000000"/>
          <w:lang w:val="ro-RO"/>
        </w:rPr>
      </w:pPr>
      <w:r w:rsidRPr="00E071CE">
        <w:rPr>
          <w:color w:val="000000"/>
          <w:lang w:val="ro-RO"/>
        </w:rPr>
        <w:t>h) neplata la termenele stabilite prin contract a chiriei şi a penalităţilor datorate;</w:t>
      </w:r>
    </w:p>
    <w:p w14:paraId="0D71ACD7" w14:textId="77777777" w:rsidR="00843729" w:rsidRPr="00E071CE" w:rsidRDefault="00843729" w:rsidP="00843729">
      <w:pPr>
        <w:ind w:right="18" w:firstLine="180"/>
        <w:jc w:val="both"/>
        <w:rPr>
          <w:color w:val="000000"/>
          <w:lang w:val="ro-RO"/>
        </w:rPr>
      </w:pPr>
      <w:r w:rsidRPr="00E071CE">
        <w:rPr>
          <w:color w:val="000000"/>
          <w:lang w:val="ro-RO"/>
        </w:rPr>
        <w:t>i) în cazul vânzării animalelor de către locatar;</w:t>
      </w:r>
    </w:p>
    <w:p w14:paraId="5D005B4B" w14:textId="77777777" w:rsidR="00843729" w:rsidRPr="00E071CE" w:rsidRDefault="00843729" w:rsidP="00843729">
      <w:pPr>
        <w:ind w:right="18" w:firstLine="180"/>
        <w:jc w:val="both"/>
        <w:rPr>
          <w:color w:val="000000"/>
          <w:lang w:val="ro-RO"/>
        </w:rPr>
      </w:pPr>
      <w:r w:rsidRPr="00E071CE">
        <w:rPr>
          <w:color w:val="000000"/>
          <w:lang w:val="ro-RO"/>
        </w:rPr>
        <w:t>j) schimbarea destinaţiei terenului, folosirea pajiştii în alte scopuri decât cel pentru care a fost închiriat terenul;</w:t>
      </w:r>
    </w:p>
    <w:p w14:paraId="71BB2602" w14:textId="77777777" w:rsidR="00843729" w:rsidRPr="00E071CE" w:rsidRDefault="00843729" w:rsidP="00843729">
      <w:pPr>
        <w:ind w:right="18" w:firstLine="180"/>
        <w:jc w:val="both"/>
        <w:rPr>
          <w:color w:val="000000"/>
          <w:lang w:val="ro-RO"/>
        </w:rPr>
      </w:pPr>
      <w:r w:rsidRPr="00E071CE">
        <w:rPr>
          <w:color w:val="000000"/>
          <w:lang w:val="ro-RO"/>
        </w:rPr>
        <w:t>k) în cazul în care izlazul va face obiectul reconstituirii dreptului de proprietate conform Legii nr. 165/2013 privind măsurile pentru finalizarea procesului de restituire, în natură sau prin echivalent, a imobilelor preluate în mod abuziv în perioada regimului comunist în România;</w:t>
      </w:r>
    </w:p>
    <w:p w14:paraId="33AE0BCB" w14:textId="77777777" w:rsidR="00843729" w:rsidRDefault="00843729" w:rsidP="00843729">
      <w:pPr>
        <w:ind w:right="18" w:firstLine="180"/>
        <w:jc w:val="both"/>
        <w:rPr>
          <w:color w:val="000000"/>
          <w:lang w:val="ro-RO"/>
        </w:rPr>
      </w:pPr>
      <w:r w:rsidRPr="00E071CE">
        <w:rPr>
          <w:color w:val="000000"/>
          <w:lang w:val="ro-RO"/>
        </w:rPr>
        <w:t>l) în cazul în care se constată faptul că pajiştea închiriată nu este folosită</w:t>
      </w:r>
      <w:r>
        <w:rPr>
          <w:color w:val="000000"/>
          <w:lang w:val="ro-RO"/>
        </w:rPr>
        <w:t>;</w:t>
      </w:r>
    </w:p>
    <w:p w14:paraId="37074855" w14:textId="77777777" w:rsidR="00843729" w:rsidRPr="00E071CE" w:rsidRDefault="00843729" w:rsidP="00843729">
      <w:pPr>
        <w:ind w:right="18" w:firstLine="180"/>
        <w:jc w:val="both"/>
        <w:rPr>
          <w:color w:val="000000"/>
          <w:lang w:val="ro-RO"/>
        </w:rPr>
      </w:pPr>
      <w:r>
        <w:rPr>
          <w:color w:val="000000"/>
          <w:lang w:val="ro-RO"/>
        </w:rPr>
        <w:t>m) prin acordul părților.</w:t>
      </w:r>
    </w:p>
    <w:p w14:paraId="2D6EB9B3" w14:textId="77777777" w:rsidR="00843729" w:rsidRPr="00E071CE" w:rsidRDefault="00843729" w:rsidP="00843729">
      <w:pPr>
        <w:ind w:right="18" w:firstLine="180"/>
        <w:jc w:val="both"/>
        <w:rPr>
          <w:color w:val="000000"/>
          <w:lang w:val="ro-RO"/>
        </w:rPr>
      </w:pPr>
    </w:p>
    <w:p w14:paraId="0BD6D32F" w14:textId="77777777" w:rsidR="00843729" w:rsidRPr="00E071CE" w:rsidRDefault="00843729" w:rsidP="00843729">
      <w:pPr>
        <w:ind w:right="18" w:firstLine="180"/>
        <w:jc w:val="both"/>
        <w:rPr>
          <w:b/>
          <w:bCs/>
          <w:color w:val="000000"/>
          <w:lang w:val="ro-RO"/>
        </w:rPr>
      </w:pPr>
      <w:r w:rsidRPr="00E071CE">
        <w:rPr>
          <w:rStyle w:val="Strong"/>
          <w:rFonts w:eastAsiaTheme="majorEastAsia"/>
          <w:color w:val="000000"/>
          <w:lang w:val="ro-RO"/>
        </w:rPr>
        <w:t>X. FORŢA MAJORĂ</w:t>
      </w:r>
    </w:p>
    <w:p w14:paraId="4B706CAB" w14:textId="77777777" w:rsidR="00843729" w:rsidRPr="00E071CE" w:rsidRDefault="00843729" w:rsidP="00843729">
      <w:pPr>
        <w:ind w:right="18" w:firstLine="180"/>
        <w:jc w:val="both"/>
        <w:rPr>
          <w:color w:val="000000"/>
          <w:lang w:val="ro-RO"/>
        </w:rPr>
      </w:pPr>
      <w:r w:rsidRPr="00E071CE">
        <w:rPr>
          <w:color w:val="000000"/>
          <w:lang w:val="ro-RO"/>
        </w:rPr>
        <w:t>1. Niciuna dintre părţile contractante nu răspunde de neexecutarea la termen sau/şi de executarea în mod necorespunzator - total sau parţial - a oricărei obligaţii care îi revine în baza prezentului contract, dacă neexecutarea sau executarea necorespunzătoare a obligaţiei respective a fost cauzată de forţa majoră, aşa cum este definită de lege.</w:t>
      </w:r>
    </w:p>
    <w:p w14:paraId="3305B79C" w14:textId="77777777" w:rsidR="00843729" w:rsidRPr="00E071CE" w:rsidRDefault="00843729" w:rsidP="00843729">
      <w:pPr>
        <w:ind w:right="18" w:firstLine="180"/>
        <w:jc w:val="both"/>
        <w:rPr>
          <w:color w:val="000000"/>
          <w:lang w:val="ro-RO"/>
        </w:rPr>
      </w:pPr>
      <w:r w:rsidRPr="00E071CE">
        <w:rPr>
          <w:color w:val="000000"/>
          <w:lang w:val="ro-RO"/>
        </w:rPr>
        <w:t>2. Apariţia şi încetarea cazului de forţă majoră se vor comunica celeilalte părţi în termen de 5 zile, prin telefon, fax, urmat de o notificare scrisă, cu confirmarea constatării evenimentelor de acest gen de către autorităţile competente. În caz de forţă majoră, comunicată şi constatată în condiţiile de mai sus, exercitarea obligaţiilor părţilor se decalează cu perioada corespunzătoare acesteia, cu menţiunea că niciuna dintre părţi nu va pretinde penalităţi sau despăgubiri.</w:t>
      </w:r>
    </w:p>
    <w:p w14:paraId="7D61AD31" w14:textId="77777777" w:rsidR="00843729" w:rsidRPr="00E071CE" w:rsidRDefault="00843729" w:rsidP="00843729">
      <w:pPr>
        <w:ind w:right="18" w:firstLine="180"/>
        <w:jc w:val="both"/>
        <w:rPr>
          <w:color w:val="000000"/>
          <w:lang w:val="ro-RO"/>
        </w:rPr>
      </w:pPr>
      <w:r w:rsidRPr="00E071CE">
        <w:rPr>
          <w:color w:val="000000"/>
          <w:lang w:val="ro-RO"/>
        </w:rPr>
        <w:t xml:space="preserve">3. Dacă în termen de </w:t>
      </w:r>
      <w:r>
        <w:rPr>
          <w:color w:val="000000"/>
          <w:lang w:val="ro-RO"/>
        </w:rPr>
        <w:t>30</w:t>
      </w:r>
      <w:r w:rsidRPr="00E071CE">
        <w:rPr>
          <w:color w:val="000000"/>
          <w:lang w:val="ro-RO"/>
        </w:rPr>
        <w:t xml:space="preserve"> (zile, ore) de la producere, evenimentul respectiv nu încetează, părţile au dreptul să îşi notifice încetarea de drept a prezentului contract fără ca vreuna dintre ele să pretindă daune-interese.</w:t>
      </w:r>
    </w:p>
    <w:p w14:paraId="273E229E" w14:textId="77777777" w:rsidR="00843729" w:rsidRPr="00E071CE" w:rsidRDefault="00843729" w:rsidP="00843729">
      <w:pPr>
        <w:ind w:right="18" w:firstLine="180"/>
        <w:jc w:val="both"/>
        <w:rPr>
          <w:color w:val="000000"/>
          <w:lang w:val="ro-RO"/>
        </w:rPr>
      </w:pPr>
    </w:p>
    <w:p w14:paraId="15C2DDF2" w14:textId="77777777" w:rsidR="00843729" w:rsidRPr="00E071CE" w:rsidRDefault="00843729" w:rsidP="00843729">
      <w:pPr>
        <w:ind w:right="18" w:firstLine="180"/>
        <w:jc w:val="both"/>
        <w:rPr>
          <w:b/>
          <w:bCs/>
          <w:color w:val="000000"/>
          <w:lang w:val="ro-RO"/>
        </w:rPr>
      </w:pPr>
      <w:r w:rsidRPr="00E071CE">
        <w:rPr>
          <w:rStyle w:val="Strong"/>
          <w:rFonts w:eastAsiaTheme="majorEastAsia"/>
          <w:color w:val="000000"/>
          <w:lang w:val="ro-RO"/>
        </w:rPr>
        <w:t>XI. NOTIFICĂRI</w:t>
      </w:r>
    </w:p>
    <w:p w14:paraId="6FC93885" w14:textId="77777777" w:rsidR="00843729" w:rsidRPr="00E071CE" w:rsidRDefault="00843729" w:rsidP="00843729">
      <w:pPr>
        <w:ind w:right="18" w:firstLine="180"/>
        <w:jc w:val="both"/>
        <w:rPr>
          <w:color w:val="000000"/>
          <w:lang w:val="ro-RO"/>
        </w:rPr>
      </w:pPr>
      <w:r w:rsidRPr="00E071CE">
        <w:rPr>
          <w:color w:val="000000"/>
          <w:lang w:val="ro-RO"/>
        </w:rPr>
        <w:t>1. În accepţiunea părţilor contractante, orice notificare adresată de una dintre acestea celeilalte este valabil îndeplinită dacă va fi transmisă la adresa/sediul prevazută/prevazut în partea introductivă a prezentului contract.</w:t>
      </w:r>
    </w:p>
    <w:p w14:paraId="158A3B95" w14:textId="77777777" w:rsidR="00843729" w:rsidRPr="00E071CE" w:rsidRDefault="00843729" w:rsidP="00843729">
      <w:pPr>
        <w:ind w:right="18" w:firstLine="180"/>
        <w:jc w:val="both"/>
        <w:rPr>
          <w:color w:val="000000"/>
          <w:lang w:val="ro-RO"/>
        </w:rPr>
      </w:pPr>
      <w:r w:rsidRPr="00E071CE">
        <w:rPr>
          <w:color w:val="000000"/>
          <w:lang w:val="ro-RO"/>
        </w:rPr>
        <w:t>2. În cazul în care notificarea se face pe cale poştală, ea va fi transmisă prin scrisoare recomandată cu confirmare de primire (A.R.) şi se consideră primită de destinatar la data menţionată de oficiul poştal.</w:t>
      </w:r>
      <w:r w:rsidRPr="00E071CE">
        <w:rPr>
          <w:color w:val="000000"/>
          <w:lang w:val="ro-RO"/>
        </w:rPr>
        <w:br/>
        <w:t>   3. Dacă notificarea se trimite prin fax, ea se consideră primită în prima zi lucrătoare după cea în care a fost expediată.</w:t>
      </w:r>
    </w:p>
    <w:p w14:paraId="731C80F1" w14:textId="77777777" w:rsidR="00843729" w:rsidRPr="00E071CE" w:rsidRDefault="00843729" w:rsidP="00843729">
      <w:pPr>
        <w:ind w:right="18" w:firstLine="180"/>
        <w:jc w:val="both"/>
        <w:rPr>
          <w:color w:val="000000"/>
          <w:lang w:val="ro-RO"/>
        </w:rPr>
      </w:pPr>
      <w:r w:rsidRPr="00E071CE">
        <w:rPr>
          <w:color w:val="000000"/>
          <w:lang w:val="ro-RO"/>
        </w:rPr>
        <w:t>4. Notificările verbale nu se iau în considerare de niciuna dintre părţi dacă nu sunt confirmate prin intermediul uneia dintre modalităţile prevăzute la alineatele precedente.</w:t>
      </w:r>
    </w:p>
    <w:p w14:paraId="278B9823" w14:textId="77777777" w:rsidR="00843729" w:rsidRPr="00E071CE" w:rsidRDefault="00843729" w:rsidP="00843729">
      <w:pPr>
        <w:ind w:right="18" w:firstLine="180"/>
        <w:jc w:val="both"/>
        <w:rPr>
          <w:color w:val="000000"/>
          <w:lang w:val="ro-RO"/>
        </w:rPr>
      </w:pPr>
    </w:p>
    <w:p w14:paraId="3158307C" w14:textId="77777777" w:rsidR="00843729" w:rsidRPr="00E071CE" w:rsidRDefault="00843729" w:rsidP="00843729">
      <w:pPr>
        <w:ind w:right="18" w:firstLine="180"/>
        <w:jc w:val="both"/>
        <w:rPr>
          <w:b/>
          <w:bCs/>
          <w:color w:val="000000"/>
          <w:lang w:val="ro-RO"/>
        </w:rPr>
      </w:pPr>
      <w:r w:rsidRPr="00E071CE">
        <w:rPr>
          <w:rStyle w:val="Strong"/>
          <w:rFonts w:eastAsiaTheme="majorEastAsia"/>
          <w:color w:val="000000"/>
          <w:lang w:val="ro-RO"/>
        </w:rPr>
        <w:t>XII. DISPOZIŢII FINALE</w:t>
      </w:r>
    </w:p>
    <w:p w14:paraId="1F48E09D" w14:textId="77777777" w:rsidR="00843729" w:rsidRPr="00E071CE" w:rsidRDefault="00843729" w:rsidP="00843729">
      <w:pPr>
        <w:ind w:right="18" w:firstLine="180"/>
        <w:jc w:val="both"/>
        <w:rPr>
          <w:color w:val="000000"/>
          <w:lang w:val="ro-RO"/>
        </w:rPr>
      </w:pPr>
      <w:r w:rsidRPr="00E071CE">
        <w:rPr>
          <w:color w:val="000000"/>
          <w:lang w:val="ro-RO"/>
        </w:rPr>
        <w:t>1. Prezentul contract poate fi modificat şi adaptat cu legislaţia în vigoare pe parcursul executării sale, cu acordul părţilor.</w:t>
      </w:r>
    </w:p>
    <w:p w14:paraId="49DD9929" w14:textId="77777777" w:rsidR="00843729" w:rsidRPr="00E071CE" w:rsidRDefault="00843729" w:rsidP="00843729">
      <w:pPr>
        <w:ind w:right="18" w:firstLine="180"/>
        <w:jc w:val="both"/>
        <w:rPr>
          <w:color w:val="000000"/>
          <w:lang w:val="ro-RO"/>
        </w:rPr>
      </w:pPr>
      <w:r w:rsidRPr="00E071CE">
        <w:rPr>
          <w:color w:val="000000"/>
          <w:lang w:val="ro-RO"/>
        </w:rPr>
        <w:t>2. Introducerea de clauze contractuale speciale, modificarea sau adaptarea prezentului contract se poate face numai prin act adiţional încheiat între părţile contractante.</w:t>
      </w:r>
    </w:p>
    <w:p w14:paraId="5549A797" w14:textId="77777777" w:rsidR="00843729" w:rsidRPr="00E071CE" w:rsidRDefault="00843729" w:rsidP="00843729">
      <w:pPr>
        <w:ind w:right="18" w:firstLine="180"/>
        <w:jc w:val="both"/>
        <w:rPr>
          <w:color w:val="000000"/>
          <w:lang w:val="ro-RO"/>
        </w:rPr>
      </w:pPr>
      <w:r w:rsidRPr="00E071CE">
        <w:rPr>
          <w:color w:val="000000"/>
          <w:lang w:val="ro-RO"/>
        </w:rPr>
        <w:t>3. Orice modificări legale ale prevederilor contractului de închiriere vor fi însuşite prin hotărâre a consiliului local.</w:t>
      </w:r>
    </w:p>
    <w:p w14:paraId="05AF22B4" w14:textId="77777777" w:rsidR="00843729" w:rsidRPr="00E071CE" w:rsidRDefault="00843729" w:rsidP="00843729">
      <w:pPr>
        <w:ind w:right="18" w:firstLine="180"/>
        <w:jc w:val="both"/>
        <w:rPr>
          <w:color w:val="000000"/>
          <w:lang w:val="ro-RO"/>
        </w:rPr>
      </w:pPr>
      <w:r w:rsidRPr="00E071CE">
        <w:rPr>
          <w:color w:val="000000"/>
          <w:lang w:val="ro-RO"/>
        </w:rPr>
        <w:t>4. Prezentul contract constituie titlu executoriu pentru partea care va fi în neconcordanţă cu prevederile sale.</w:t>
      </w:r>
      <w:r w:rsidRPr="00E071CE">
        <w:rPr>
          <w:color w:val="000000"/>
          <w:lang w:val="ro-RO"/>
        </w:rPr>
        <w:br/>
        <w:t>   5. Prezentul contract împreună cu anexele sale, care fac parte integrantă din cuprinsul său, reprezintă voinţa părţilor.</w:t>
      </w:r>
    </w:p>
    <w:p w14:paraId="2AD2F483" w14:textId="77777777" w:rsidR="00843729" w:rsidRPr="00E071CE" w:rsidRDefault="00843729" w:rsidP="00843729">
      <w:pPr>
        <w:ind w:right="18" w:firstLine="180"/>
        <w:jc w:val="both"/>
        <w:rPr>
          <w:color w:val="000000"/>
          <w:lang w:val="ro-RO"/>
        </w:rPr>
      </w:pPr>
      <w:r w:rsidRPr="00E071CE">
        <w:rPr>
          <w:color w:val="000000"/>
          <w:lang w:val="ro-RO"/>
        </w:rPr>
        <w:t xml:space="preserve">6. Prezentul contract a fost încheiat într-un număr de ........ exemplare, din care ........., astăzi, ........., data semnării lui, în Primăria </w:t>
      </w:r>
      <w:r>
        <w:rPr>
          <w:color w:val="000000"/>
          <w:lang w:val="ro-RO"/>
        </w:rPr>
        <w:t>Luica</w:t>
      </w:r>
      <w:r w:rsidRPr="00E071CE">
        <w:rPr>
          <w:color w:val="000000"/>
          <w:lang w:val="ro-RO"/>
        </w:rPr>
        <w:t>.</w:t>
      </w:r>
    </w:p>
    <w:p w14:paraId="79FB0400" w14:textId="77777777" w:rsidR="00843729" w:rsidRPr="00E071CE" w:rsidRDefault="00843729" w:rsidP="00843729">
      <w:pPr>
        <w:ind w:right="18" w:firstLine="180"/>
        <w:jc w:val="both"/>
        <w:rPr>
          <w:color w:val="000000"/>
          <w:lang w:val="ro-RO"/>
        </w:rPr>
      </w:pPr>
      <w:r w:rsidRPr="00E071CE">
        <w:rPr>
          <w:color w:val="000000"/>
          <w:lang w:val="ro-RO"/>
        </w:rPr>
        <w:t> </w:t>
      </w:r>
    </w:p>
    <w:p w14:paraId="41321E89" w14:textId="6AEF810C" w:rsidR="00843729" w:rsidRPr="00E071CE" w:rsidRDefault="00843729" w:rsidP="0034053C">
      <w:pPr>
        <w:ind w:right="18" w:firstLine="180"/>
        <w:rPr>
          <w:color w:val="000000"/>
          <w:lang w:val="ro-RO"/>
        </w:rPr>
      </w:pPr>
      <w:r w:rsidRPr="00E071CE">
        <w:rPr>
          <w:color w:val="000000"/>
          <w:lang w:val="ro-RO"/>
        </w:rPr>
        <w:t xml:space="preserve">         </w:t>
      </w:r>
      <w:r w:rsidRPr="00E071CE">
        <w:rPr>
          <w:b/>
          <w:color w:val="000000"/>
          <w:lang w:val="ro-RO"/>
        </w:rPr>
        <w:t>LOCATOR                                                                                                LOCATAR</w:t>
      </w:r>
    </w:p>
    <w:p w14:paraId="3ACA509A" w14:textId="77777777" w:rsidR="00843729" w:rsidRPr="00E071CE" w:rsidRDefault="00843729" w:rsidP="00843729">
      <w:pPr>
        <w:ind w:right="18" w:firstLine="180"/>
        <w:jc w:val="both"/>
        <w:rPr>
          <w:lang w:val="ro-RO"/>
        </w:rPr>
      </w:pPr>
      <w:r w:rsidRPr="00E071CE">
        <w:rPr>
          <w:color w:val="000000"/>
          <w:lang w:val="ro-RO"/>
        </w:rPr>
        <w:t xml:space="preserve">       </w:t>
      </w:r>
      <w:r w:rsidRPr="00E071CE">
        <w:rPr>
          <w:lang w:val="ro-RO"/>
        </w:rPr>
        <w:t>Viză C.F.P.,</w:t>
      </w:r>
    </w:p>
    <w:p w14:paraId="7E82EDD2" w14:textId="77777777" w:rsidR="00843729" w:rsidRDefault="00843729" w:rsidP="00843729">
      <w:pPr>
        <w:ind w:right="18" w:firstLine="180"/>
        <w:jc w:val="both"/>
        <w:rPr>
          <w:color w:val="000000"/>
          <w:lang w:val="ro-RO"/>
        </w:rPr>
      </w:pPr>
      <w:r w:rsidRPr="00E071CE">
        <w:rPr>
          <w:lang w:val="ro-RO"/>
        </w:rPr>
        <w:t>__________________</w:t>
      </w:r>
    </w:p>
    <w:p w14:paraId="7FEA953C" w14:textId="77777777" w:rsidR="00843729" w:rsidRPr="00A05047" w:rsidRDefault="00843729" w:rsidP="00843729">
      <w:pPr>
        <w:rPr>
          <w:lang w:val="ro-RO"/>
        </w:rPr>
      </w:pPr>
    </w:p>
    <w:p w14:paraId="6B1B931B" w14:textId="0136ACB6" w:rsidR="00843729" w:rsidRPr="009C00C6" w:rsidRDefault="00843729" w:rsidP="00843729">
      <w:pPr>
        <w:rPr>
          <w:b/>
        </w:rPr>
      </w:pPr>
    </w:p>
    <w:p w14:paraId="40CAA111" w14:textId="43FDB2F0" w:rsidR="00FD772A" w:rsidRDefault="00843729">
      <w:r>
        <w:tab/>
        <w:t>PRESEDINTE DE SEDINTA</w:t>
      </w:r>
      <w:r>
        <w:tab/>
      </w:r>
      <w:r>
        <w:tab/>
      </w:r>
      <w:r>
        <w:tab/>
      </w:r>
      <w:r>
        <w:tab/>
        <w:t>SECRETAR GENERAL</w:t>
      </w:r>
    </w:p>
    <w:p w14:paraId="3611A833" w14:textId="6976BC6C" w:rsidR="00843729" w:rsidRDefault="00843729">
      <w:r>
        <w:tab/>
        <w:t xml:space="preserve">     DELIU VASILE</w:t>
      </w:r>
      <w:r>
        <w:tab/>
      </w:r>
      <w:r>
        <w:tab/>
      </w:r>
      <w:r>
        <w:tab/>
      </w:r>
      <w:r>
        <w:tab/>
      </w:r>
      <w:r>
        <w:tab/>
        <w:t xml:space="preserve">     CONSTANTIN CRISTIANA</w:t>
      </w:r>
    </w:p>
    <w:sectPr w:rsidR="008437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025"/>
    <w:rsid w:val="00251C23"/>
    <w:rsid w:val="00255FAB"/>
    <w:rsid w:val="0034053C"/>
    <w:rsid w:val="00414741"/>
    <w:rsid w:val="00843729"/>
    <w:rsid w:val="00915025"/>
    <w:rsid w:val="00C8778E"/>
    <w:rsid w:val="00DA5ED2"/>
    <w:rsid w:val="00FD7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22D2769"/>
  <w15:chartTrackingRefBased/>
  <w15:docId w15:val="{23107DC6-066B-46B9-941B-04646E628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729"/>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91502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91502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91502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91502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91502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91502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91502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91502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91502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0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50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50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50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50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50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0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0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025"/>
    <w:rPr>
      <w:rFonts w:eastAsiaTheme="majorEastAsia" w:cstheme="majorBidi"/>
      <w:color w:val="272727" w:themeColor="text1" w:themeTint="D8"/>
    </w:rPr>
  </w:style>
  <w:style w:type="paragraph" w:styleId="Title">
    <w:name w:val="Title"/>
    <w:basedOn w:val="Normal"/>
    <w:next w:val="Normal"/>
    <w:link w:val="TitleChar"/>
    <w:uiPriority w:val="10"/>
    <w:qFormat/>
    <w:rsid w:val="00915025"/>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9150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02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9150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02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915025"/>
    <w:rPr>
      <w:i/>
      <w:iCs/>
      <w:color w:val="404040" w:themeColor="text1" w:themeTint="BF"/>
    </w:rPr>
  </w:style>
  <w:style w:type="paragraph" w:styleId="ListParagraph">
    <w:name w:val="List Paragraph"/>
    <w:basedOn w:val="Normal"/>
    <w:uiPriority w:val="34"/>
    <w:qFormat/>
    <w:rsid w:val="00915025"/>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915025"/>
    <w:rPr>
      <w:i/>
      <w:iCs/>
      <w:color w:val="2F5496" w:themeColor="accent1" w:themeShade="BF"/>
    </w:rPr>
  </w:style>
  <w:style w:type="paragraph" w:styleId="IntenseQuote">
    <w:name w:val="Intense Quote"/>
    <w:basedOn w:val="Normal"/>
    <w:next w:val="Normal"/>
    <w:link w:val="IntenseQuoteChar"/>
    <w:uiPriority w:val="30"/>
    <w:qFormat/>
    <w:rsid w:val="0091502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915025"/>
    <w:rPr>
      <w:i/>
      <w:iCs/>
      <w:color w:val="2F5496" w:themeColor="accent1" w:themeShade="BF"/>
    </w:rPr>
  </w:style>
  <w:style w:type="character" w:styleId="IntenseReference">
    <w:name w:val="Intense Reference"/>
    <w:basedOn w:val="DefaultParagraphFont"/>
    <w:uiPriority w:val="32"/>
    <w:qFormat/>
    <w:rsid w:val="00915025"/>
    <w:rPr>
      <w:b/>
      <w:bCs/>
      <w:smallCaps/>
      <w:color w:val="2F5496" w:themeColor="accent1" w:themeShade="BF"/>
      <w:spacing w:val="5"/>
    </w:rPr>
  </w:style>
  <w:style w:type="character" w:styleId="Strong">
    <w:name w:val="Strong"/>
    <w:qFormat/>
    <w:rsid w:val="008437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doc:113000340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2313</Words>
  <Characters>13185</Characters>
  <Application>Microsoft Office Word</Application>
  <DocSecurity>0</DocSecurity>
  <Lines>109</Lines>
  <Paragraphs>30</Paragraphs>
  <ScaleCrop>false</ScaleCrop>
  <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luica</dc:creator>
  <cp:keywords/>
  <dc:description/>
  <cp:lastModifiedBy>luica</cp:lastModifiedBy>
  <cp:revision>7</cp:revision>
  <cp:lastPrinted>2026-05-12T05:51:00Z</cp:lastPrinted>
  <dcterms:created xsi:type="dcterms:W3CDTF">2026-04-30T06:44:00Z</dcterms:created>
  <dcterms:modified xsi:type="dcterms:W3CDTF">2026-05-12T05:53:00Z</dcterms:modified>
</cp:coreProperties>
</file>