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8AA5" w14:textId="77777777" w:rsidR="006D38D1" w:rsidRDefault="006D38D1" w:rsidP="006D38D1">
      <w:pPr>
        <w:spacing w:after="0" w:line="240" w:lineRule="auto"/>
        <w:jc w:val="both"/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  <w:t>CALARASI</w:t>
      </w:r>
    </w:p>
    <w:p w14:paraId="71B0C00B" w14:textId="77777777" w:rsidR="006D38D1" w:rsidRDefault="006D38D1" w:rsidP="006D38D1">
      <w:pPr>
        <w:spacing w:after="0" w:line="240" w:lineRule="auto"/>
        <w:jc w:val="both"/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  <w:t>COMUNA LUICA</w:t>
      </w:r>
    </w:p>
    <w:p w14:paraId="24C4599D" w14:textId="77777777" w:rsidR="006D38D1" w:rsidRDefault="006D38D1" w:rsidP="006D38D1">
      <w:pPr>
        <w:spacing w:after="0" w:line="240" w:lineRule="auto"/>
        <w:jc w:val="both"/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  <w:t>CONSIILIUL LOCAL</w:t>
      </w:r>
    </w:p>
    <w:p w14:paraId="1456D429" w14:textId="43AD5903" w:rsidR="006D38D1" w:rsidRDefault="006D38D1" w:rsidP="00037D98">
      <w:pPr>
        <w:spacing w:after="0" w:line="240" w:lineRule="auto"/>
        <w:ind w:left="2124" w:firstLine="708"/>
        <w:jc w:val="both"/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  <w:t>PROCES – VERBAL</w:t>
      </w:r>
    </w:p>
    <w:p w14:paraId="6215DA6C" w14:textId="26661B9B" w:rsidR="006D38D1" w:rsidRDefault="006D38D1" w:rsidP="006D38D1">
      <w:pPr>
        <w:spacing w:after="0" w:line="240" w:lineRule="auto"/>
        <w:jc w:val="both"/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b/>
          <w:bCs/>
          <w:kern w:val="0"/>
          <w:sz w:val="28"/>
          <w:szCs w:val="28"/>
          <w:lang w:val="en-US" w:eastAsia="en-GB"/>
          <w14:ligatures w14:val="none"/>
        </w:rPr>
        <w:t xml:space="preserve"> 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Incheiat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astazi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–</w:t>
      </w:r>
      <w:r w:rsidR="00037D98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15.04</w:t>
      </w:r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.2026 in </w:t>
      </w:r>
      <w:proofErr w:type="spellStart"/>
      <w:proofErr w:type="gram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 </w:t>
      </w:r>
      <w:proofErr w:type="spellStart"/>
      <w:r w:rsidR="00037D98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extra</w:t>
      </w:r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ordinara</w:t>
      </w:r>
      <w:proofErr w:type="spellEnd"/>
      <w:proofErr w:type="gramEnd"/>
      <w:r w:rsidR="00037D98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(de </w:t>
      </w:r>
      <w:proofErr w:type="spellStart"/>
      <w:r w:rsidR="00037D98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indata</w:t>
      </w:r>
      <w:proofErr w:type="spellEnd"/>
      <w:r w:rsidR="00037D98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)</w:t>
      </w:r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gram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a 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Consiliului</w:t>
      </w:r>
      <w:proofErr w:type="spellEnd"/>
      <w:proofErr w:type="gram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Local Luica, in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baza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dispozitiei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primarului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nr.</w:t>
      </w:r>
      <w:r w:rsidR="00037D98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33/14.04.2026</w:t>
      </w:r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,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avand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urmatoarea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ordine</w:t>
      </w:r>
      <w:proofErr w:type="spellEnd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gramStart"/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zi :</w:t>
      </w:r>
      <w:proofErr w:type="gramEnd"/>
    </w:p>
    <w:p w14:paraId="7B693D8B" w14:textId="77777777" w:rsidR="006D38D1" w:rsidRDefault="006D38D1" w:rsidP="006D38D1">
      <w:pPr>
        <w:spacing w:after="0" w:line="240" w:lineRule="auto"/>
        <w:jc w:val="both"/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</w:pPr>
    </w:p>
    <w:p w14:paraId="7941203E" w14:textId="77777777" w:rsidR="00037D98" w:rsidRDefault="00037D98" w:rsidP="00037D98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1.Alegerea </w:t>
      </w:r>
      <w:proofErr w:type="spellStart"/>
      <w:r>
        <w:rPr>
          <w:rFonts w:ascii="Cambria" w:hAnsi="Cambria"/>
        </w:rPr>
        <w:t>presedintelui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sedinta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lunile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aprilie,mai</w:t>
      </w:r>
      <w:proofErr w:type="gramEnd"/>
      <w:r>
        <w:rPr>
          <w:rFonts w:ascii="Cambria" w:hAnsi="Cambria"/>
        </w:rPr>
        <w:t>,iunie</w:t>
      </w:r>
      <w:proofErr w:type="spellEnd"/>
      <w:r>
        <w:rPr>
          <w:rFonts w:ascii="Cambria" w:hAnsi="Cambria"/>
        </w:rPr>
        <w:t xml:space="preserve"> 2026;</w:t>
      </w:r>
    </w:p>
    <w:p w14:paraId="15519C43" w14:textId="07402A8F" w:rsidR="006D38D1" w:rsidRPr="00037D98" w:rsidRDefault="00037D98" w:rsidP="00037D98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2.</w:t>
      </w:r>
      <w:r>
        <w:t xml:space="preserve"> </w:t>
      </w:r>
      <w:proofErr w:type="spellStart"/>
      <w:r>
        <w:rPr>
          <w:rFonts w:ascii="Cambria" w:hAnsi="Cambria"/>
        </w:rPr>
        <w:t>Aprobarea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reorganizarii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aparatului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specialitate</w:t>
      </w:r>
      <w:proofErr w:type="spellEnd"/>
      <w:r>
        <w:rPr>
          <w:rFonts w:ascii="Cambria" w:hAnsi="Cambria"/>
        </w:rPr>
        <w:t xml:space="preserve"> al </w:t>
      </w:r>
      <w:proofErr w:type="spellStart"/>
      <w:r>
        <w:rPr>
          <w:rFonts w:ascii="Cambria" w:hAnsi="Cambria"/>
        </w:rPr>
        <w:t>Primarului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Luica, </w:t>
      </w:r>
      <w:proofErr w:type="spellStart"/>
      <w:r>
        <w:rPr>
          <w:rFonts w:ascii="Cambria" w:hAnsi="Cambria"/>
        </w:rPr>
        <w:t>judetul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Calarasi</w:t>
      </w:r>
      <w:proofErr w:type="spellEnd"/>
      <w:r>
        <w:rPr>
          <w:rFonts w:ascii="Cambria" w:hAnsi="Cambria"/>
        </w:rPr>
        <w:t xml:space="preserve"> ,</w:t>
      </w:r>
      <w:proofErr w:type="spellStart"/>
      <w:r>
        <w:rPr>
          <w:rFonts w:ascii="Cambria" w:hAnsi="Cambria"/>
        </w:rPr>
        <w:t>aprobarea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Organigramei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Statului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funcții</w:t>
      </w:r>
      <w:proofErr w:type="spellEnd"/>
      <w:r>
        <w:rPr>
          <w:rFonts w:ascii="Cambria" w:hAnsi="Cambria"/>
        </w:rPr>
        <w:t>.</w:t>
      </w:r>
    </w:p>
    <w:p w14:paraId="76E47188" w14:textId="77777777" w:rsidR="006D38D1" w:rsidRDefault="006D38D1" w:rsidP="006D38D1">
      <w:pPr>
        <w:spacing w:after="0" w:line="240" w:lineRule="auto"/>
        <w:jc w:val="both"/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ab/>
        <w:t xml:space="preserve">La </w:t>
      </w:r>
      <w:proofErr w:type="spellStart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 xml:space="preserve"> au </w:t>
      </w:r>
      <w:proofErr w:type="spellStart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participat</w:t>
      </w:r>
      <w:proofErr w:type="spellEnd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urmatorii</w:t>
      </w:r>
      <w:proofErr w:type="spellEnd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 xml:space="preserve">  </w:t>
      </w:r>
      <w:proofErr w:type="spellStart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consilieri</w:t>
      </w:r>
      <w:proofErr w:type="spellEnd"/>
      <w:proofErr w:type="gramEnd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locali</w:t>
      </w:r>
      <w:proofErr w:type="spellEnd"/>
      <w:r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 :</w:t>
      </w:r>
      <w:proofErr w:type="gramEnd"/>
    </w:p>
    <w:p w14:paraId="34E45B47" w14:textId="77777777" w:rsidR="006D38D1" w:rsidRDefault="006D38D1" w:rsidP="006D38D1">
      <w:pPr>
        <w:spacing w:after="0" w:line="240" w:lineRule="auto"/>
        <w:jc w:val="both"/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6D38D1" w14:paraId="7248B96F" w14:textId="77777777" w:rsidTr="0044711C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89C9" w14:textId="77777777" w:rsidR="006D38D1" w:rsidRDefault="006D38D1" w:rsidP="0044711C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APOSTOL MARIAN</w:t>
            </w:r>
          </w:p>
        </w:tc>
      </w:tr>
      <w:tr w:rsidR="006D38D1" w14:paraId="4E06A322" w14:textId="77777777" w:rsidTr="0044711C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DA39" w14:textId="77777777" w:rsidR="006D38D1" w:rsidRDefault="006D38D1" w:rsidP="0044711C">
            <w:pPr>
              <w:spacing w:after="0" w:line="276" w:lineRule="auto"/>
              <w:jc w:val="both"/>
              <w:rPr>
                <w:rFonts w:ascii="Cambria" w:eastAsiaTheme="minorEastAs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eastAsiaTheme="minorEastAsia" w:hAnsi="Cambria" w:cs="Times New Roman"/>
                <w:sz w:val="24"/>
                <w:szCs w:val="24"/>
                <w:lang w:val="en-US"/>
              </w:rPr>
              <w:t>CHITU FLORIN</w:t>
            </w:r>
          </w:p>
        </w:tc>
      </w:tr>
      <w:tr w:rsidR="006D38D1" w14:paraId="62D27A4C" w14:textId="77777777" w:rsidTr="0044711C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34E0" w14:textId="77777777" w:rsidR="006D38D1" w:rsidRDefault="006D38D1" w:rsidP="0044711C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DELIU VASILE</w:t>
            </w:r>
          </w:p>
        </w:tc>
      </w:tr>
      <w:tr w:rsidR="006D38D1" w14:paraId="0EA6F0EF" w14:textId="77777777" w:rsidTr="0044711C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9871" w14:textId="77777777" w:rsidR="006D38D1" w:rsidRDefault="006D38D1" w:rsidP="0044711C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DOBRIN NICOLAE</w:t>
            </w:r>
          </w:p>
        </w:tc>
      </w:tr>
      <w:tr w:rsidR="006D38D1" w14:paraId="0022792F" w14:textId="77777777" w:rsidTr="0044711C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B80C" w14:textId="77777777" w:rsidR="006D38D1" w:rsidRDefault="006D38D1" w:rsidP="0044711C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DRAGNE LUCIAN</w:t>
            </w:r>
          </w:p>
        </w:tc>
      </w:tr>
      <w:tr w:rsidR="006D38D1" w14:paraId="32B4933F" w14:textId="77777777" w:rsidTr="0044711C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A4DD" w14:textId="77777777" w:rsidR="006D38D1" w:rsidRDefault="006D38D1" w:rsidP="0044711C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EFTIMIE NICULAE</w:t>
            </w:r>
          </w:p>
        </w:tc>
      </w:tr>
      <w:tr w:rsidR="006D38D1" w14:paraId="0B3364C9" w14:textId="77777777" w:rsidTr="0044711C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9B65" w14:textId="77777777" w:rsidR="006D38D1" w:rsidRDefault="006D38D1" w:rsidP="0044711C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IACOB OCTAVIA</w:t>
            </w:r>
          </w:p>
        </w:tc>
      </w:tr>
      <w:tr w:rsidR="006D38D1" w14:paraId="2D07A7CF" w14:textId="77777777" w:rsidTr="0044711C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267F" w14:textId="77777777" w:rsidR="006D38D1" w:rsidRDefault="006D38D1" w:rsidP="0044711C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ISPIR NICOLAE</w:t>
            </w:r>
          </w:p>
        </w:tc>
      </w:tr>
      <w:tr w:rsidR="006D38D1" w14:paraId="17543415" w14:textId="77777777" w:rsidTr="0044711C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8997" w14:textId="77777777" w:rsidR="006D38D1" w:rsidRDefault="006D38D1" w:rsidP="0044711C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PENCU GHEORGHE</w:t>
            </w:r>
          </w:p>
        </w:tc>
      </w:tr>
      <w:tr w:rsidR="006D38D1" w14:paraId="152CDC95" w14:textId="77777777" w:rsidTr="0044711C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D562" w14:textId="77777777" w:rsidR="006D38D1" w:rsidRDefault="006D38D1" w:rsidP="0044711C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PISICĂ MARIETA</w:t>
            </w:r>
          </w:p>
        </w:tc>
      </w:tr>
      <w:tr w:rsidR="006D38D1" w14:paraId="0D9A86D4" w14:textId="77777777" w:rsidTr="0044711C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FAA5" w14:textId="77777777" w:rsidR="006D38D1" w:rsidRDefault="006D38D1" w:rsidP="0044711C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STATE NICOLAE</w:t>
            </w:r>
          </w:p>
        </w:tc>
      </w:tr>
    </w:tbl>
    <w:p w14:paraId="7C33224B" w14:textId="77777777" w:rsidR="006D38D1" w:rsidRDefault="006D38D1" w:rsidP="006D38D1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/>
          <w14:ligatures w14:val="none"/>
        </w:rPr>
      </w:pPr>
    </w:p>
    <w:p w14:paraId="50B788B0" w14:textId="77777777" w:rsidR="006D38D1" w:rsidRDefault="006D38D1" w:rsidP="006D38D1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Secretarul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general al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comunei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,  face</w:t>
      </w:r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prezenta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consilierilor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declara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legal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constituita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,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fiind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prezenti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11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consilieri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.</w:t>
      </w:r>
      <w:proofErr w:type="gramEnd"/>
    </w:p>
    <w:p w14:paraId="095E89BB" w14:textId="1BDBBDD8" w:rsidR="00037D98" w:rsidRDefault="00037D98" w:rsidP="006D38D1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  <w:t xml:space="preserve">Da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secretar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general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propune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alegerea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unui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presedinte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perioada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aprilie,mai</w:t>
      </w:r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,iunie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2026.</w:t>
      </w:r>
    </w:p>
    <w:p w14:paraId="4AB60A19" w14:textId="6CDAF55F" w:rsidR="00037D98" w:rsidRDefault="00037D98" w:rsidP="006D38D1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Dna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IACOB OCTAVIA il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propune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presedinte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pe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dl.DELIU</w:t>
      </w:r>
      <w:proofErr w:type="spellEnd"/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VASILE,propunere</w:t>
      </w:r>
      <w:proofErr w:type="spellEnd"/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care 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fost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aprobata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cu 11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voturi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.(</w:t>
      </w:r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HCL nr.8/2026).</w:t>
      </w:r>
    </w:p>
    <w:p w14:paraId="6661E270" w14:textId="29C07554" w:rsidR="00037D98" w:rsidRDefault="00037D98" w:rsidP="006D38D1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Dl.presedinte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supune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procesul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verbal al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sedintei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anterioare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care 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fost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aprobat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cu 11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voturi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.</w:t>
      </w:r>
    </w:p>
    <w:p w14:paraId="2C03A214" w14:textId="77777777" w:rsidR="006D38D1" w:rsidRDefault="006D38D1" w:rsidP="006D38D1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Dl.presedinte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supune</w:t>
      </w:r>
      <w:proofErr w:type="spellEnd"/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ordinea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zi care 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fost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aprobata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cu 11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voturi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.</w:t>
      </w:r>
    </w:p>
    <w:p w14:paraId="600E08EA" w14:textId="53AC8D20" w:rsidR="00037D98" w:rsidRDefault="00037D98" w:rsidP="006D38D1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  <w:t xml:space="preserve">La cel de-al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doilea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punct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al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ordinii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zi :</w:t>
      </w:r>
      <w:proofErr w:type="spell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Aprobarea</w:t>
      </w:r>
      <w:proofErr w:type="spellEnd"/>
      <w:proofErr w:type="gramEnd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reorganizarii</w:t>
      </w:r>
      <w:proofErr w:type="spellEnd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aparatului</w:t>
      </w:r>
      <w:proofErr w:type="spellEnd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specialitate</w:t>
      </w:r>
      <w:proofErr w:type="spellEnd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al </w:t>
      </w:r>
      <w:proofErr w:type="spell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Primarului</w:t>
      </w:r>
      <w:proofErr w:type="spellEnd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comunei</w:t>
      </w:r>
      <w:proofErr w:type="spellEnd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Luica, </w:t>
      </w:r>
      <w:proofErr w:type="spell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judetul</w:t>
      </w:r>
      <w:proofErr w:type="spellEnd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Calarasi</w:t>
      </w:r>
      <w:proofErr w:type="spellEnd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,</w:t>
      </w:r>
      <w:proofErr w:type="spell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aprobarea</w:t>
      </w:r>
      <w:proofErr w:type="spellEnd"/>
      <w:proofErr w:type="gramEnd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Organigramei</w:t>
      </w:r>
      <w:proofErr w:type="spellEnd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și</w:t>
      </w:r>
      <w:proofErr w:type="spellEnd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a </w:t>
      </w:r>
      <w:proofErr w:type="spell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Statului</w:t>
      </w:r>
      <w:proofErr w:type="spellEnd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proofErr w:type="gramStart"/>
      <w:r w:rsidRP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funcții</w:t>
      </w: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,ia</w:t>
      </w:r>
      <w:proofErr w:type="spellEnd"/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cuvantul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dna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secretar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general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prezinta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materialul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necesar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.</w:t>
      </w:r>
    </w:p>
    <w:p w14:paraId="40D91D4C" w14:textId="6C2FD3D6" w:rsidR="006D38D1" w:rsidRDefault="006D38D1" w:rsidP="00037D98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</w:r>
      <w:proofErr w:type="spellStart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Supus</w:t>
      </w:r>
      <w:proofErr w:type="spellEnd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la </w:t>
      </w:r>
      <w:proofErr w:type="spellStart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</w:t>
      </w:r>
      <w:proofErr w:type="spellEnd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acest</w:t>
      </w:r>
      <w:proofErr w:type="spellEnd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proiect</w:t>
      </w:r>
      <w:proofErr w:type="spellEnd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hotarare</w:t>
      </w:r>
      <w:proofErr w:type="spellEnd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a </w:t>
      </w:r>
      <w:proofErr w:type="spellStart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fost</w:t>
      </w:r>
      <w:proofErr w:type="spellEnd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aprobat</w:t>
      </w:r>
      <w:proofErr w:type="spellEnd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cu 11 </w:t>
      </w:r>
      <w:proofErr w:type="spellStart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voturi</w:t>
      </w:r>
      <w:proofErr w:type="spellEnd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. (HCL NR.9/2026)</w:t>
      </w:r>
    </w:p>
    <w:p w14:paraId="6445D0A3" w14:textId="62EEEE51" w:rsidR="006D38D1" w:rsidRDefault="006D38D1" w:rsidP="006D38D1">
      <w:pPr>
        <w:spacing w:after="0" w:line="240" w:lineRule="auto"/>
        <w:ind w:firstLine="720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Acestea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fiind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spuse,sedinta</w:t>
      </w:r>
      <w:proofErr w:type="spellEnd"/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se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incheie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la 1</w:t>
      </w:r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2</w:t>
      </w: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,</w:t>
      </w:r>
      <w:r w:rsidR="00037D98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45</w:t>
      </w: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.</w:t>
      </w:r>
    </w:p>
    <w:p w14:paraId="6561E9DC" w14:textId="77777777" w:rsidR="006D38D1" w:rsidRDefault="006D38D1" w:rsidP="006D38D1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Drept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care am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incheiat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prezentul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proces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verbal.</w:t>
      </w:r>
    </w:p>
    <w:p w14:paraId="03E78F6D" w14:textId="77777777" w:rsidR="006D38D1" w:rsidRDefault="006D38D1" w:rsidP="00037D98">
      <w:pPr>
        <w:spacing w:after="0" w:line="240" w:lineRule="auto"/>
        <w:jc w:val="both"/>
        <w:rPr>
          <w:rFonts w:ascii="Calibri" w:eastAsiaTheme="minorEastAsia" w:hAnsi="Calibri" w:cs="Times New Roman"/>
          <w:b/>
          <w:bCs/>
          <w:kern w:val="0"/>
          <w:sz w:val="24"/>
          <w:szCs w:val="24"/>
          <w:lang w:val="en-US" w:eastAsia="en-GB"/>
          <w14:ligatures w14:val="none"/>
        </w:rPr>
      </w:pPr>
    </w:p>
    <w:p w14:paraId="657601C4" w14:textId="66A5AD2D" w:rsidR="006D38D1" w:rsidRDefault="006D38D1" w:rsidP="006D38D1">
      <w:pPr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sz w:val="24"/>
          <w:szCs w:val="24"/>
          <w:lang w:val="en-US" w:eastAsia="en-GB"/>
          <w14:ligatures w14:val="none"/>
        </w:rPr>
        <w:t xml:space="preserve">   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 xml:space="preserve">PRESEDINTE SEDINTA 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  <w:t xml:space="preserve">      </w:t>
      </w:r>
      <w:r w:rsidR="00037D98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 xml:space="preserve">           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 xml:space="preserve">      SECRETAR GENERAL</w:t>
      </w:r>
    </w:p>
    <w:p w14:paraId="7B2EACBE" w14:textId="00B6FE23" w:rsidR="006D38D1" w:rsidRDefault="006D38D1" w:rsidP="006D38D1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0"/>
          <w:szCs w:val="20"/>
          <w:lang w:val="en-US" w:eastAsia="en-GB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 xml:space="preserve">      </w:t>
      </w:r>
      <w:r w:rsidR="00037D98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>DELIU VASILE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 w:rsidR="00037D98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 xml:space="preserve">       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>CONSTANTIN CRISTIANA</w:t>
      </w:r>
      <w:r>
        <w:rPr>
          <w:rFonts w:ascii="Calibri" w:eastAsiaTheme="minorEastAsia" w:hAnsi="Calibri" w:cs="Times New Roman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>
        <w:rPr>
          <w:rFonts w:ascii="Calibri" w:eastAsiaTheme="minorEastAsia" w:hAnsi="Calibri" w:cs="Times New Roman"/>
          <w:kern w:val="0"/>
          <w:sz w:val="20"/>
          <w:szCs w:val="20"/>
          <w:lang w:val="en-US" w:eastAsia="en-GB"/>
          <w14:ligatures w14:val="none"/>
        </w:rPr>
        <w:tab/>
      </w:r>
    </w:p>
    <w:p w14:paraId="48A5EE7B" w14:textId="77777777" w:rsidR="006D38D1" w:rsidRDefault="006D38D1" w:rsidP="006D38D1">
      <w:pPr>
        <w:spacing w:line="276" w:lineRule="auto"/>
        <w:rPr>
          <w:rFonts w:eastAsiaTheme="minorEastAsia" w:cs="Times New Roman"/>
          <w:sz w:val="24"/>
          <w:szCs w:val="24"/>
          <w:lang w:eastAsia="en-GB"/>
          <w14:ligatures w14:val="none"/>
        </w:rPr>
      </w:pPr>
    </w:p>
    <w:p w14:paraId="20BACF75" w14:textId="77777777" w:rsidR="006D38D1" w:rsidRDefault="006D38D1" w:rsidP="006D38D1">
      <w:pPr>
        <w:spacing w:line="276" w:lineRule="auto"/>
        <w:rPr>
          <w:rFonts w:eastAsiaTheme="minorEastAsia" w:cs="Times New Roman"/>
          <w:sz w:val="24"/>
          <w:szCs w:val="24"/>
          <w:lang w:eastAsia="en-GB"/>
          <w14:ligatures w14:val="none"/>
        </w:rPr>
      </w:pPr>
    </w:p>
    <w:p w14:paraId="39B58F20" w14:textId="77777777" w:rsidR="006D38D1" w:rsidRDefault="006D38D1" w:rsidP="006D38D1">
      <w:pPr>
        <w:spacing w:line="276" w:lineRule="auto"/>
        <w:rPr>
          <w:rFonts w:eastAsiaTheme="minorEastAsia" w:cs="Times New Roman"/>
          <w:sz w:val="24"/>
          <w:szCs w:val="24"/>
          <w:lang w:eastAsia="en-GB"/>
          <w14:ligatures w14:val="none"/>
        </w:rPr>
      </w:pPr>
    </w:p>
    <w:p w14:paraId="5EBABF63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B"/>
    <w:rsid w:val="00037D98"/>
    <w:rsid w:val="00246D2F"/>
    <w:rsid w:val="00414741"/>
    <w:rsid w:val="004C52DB"/>
    <w:rsid w:val="006D38D1"/>
    <w:rsid w:val="00B920A8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1ACD"/>
  <w15:chartTrackingRefBased/>
  <w15:docId w15:val="{8FEB2A6C-D46C-49E2-87AB-4642B306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8D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52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2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2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2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2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2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2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2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2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2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2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2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2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2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2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2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cp:lastPrinted>2026-04-15T10:31:00Z</cp:lastPrinted>
  <dcterms:created xsi:type="dcterms:W3CDTF">2026-04-01T07:23:00Z</dcterms:created>
  <dcterms:modified xsi:type="dcterms:W3CDTF">2026-04-15T10:31:00Z</dcterms:modified>
</cp:coreProperties>
</file>